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C5" w:rsidRPr="009D3584" w:rsidRDefault="006E4DE9">
      <w:pPr>
        <w:tabs>
          <w:tab w:val="left" w:pos="8280"/>
        </w:tabs>
        <w:spacing w:line="360" w:lineRule="auto"/>
        <w:rPr>
          <w:rFonts w:ascii="黑体" w:eastAsia="黑体"/>
          <w:color w:val="000000" w:themeColor="text1"/>
          <w:sz w:val="28"/>
          <w:szCs w:val="28"/>
        </w:rPr>
      </w:pPr>
      <w:r w:rsidRPr="009D3584">
        <w:rPr>
          <w:rFonts w:ascii="黑体" w:eastAsia="黑体" w:hint="eastAsia"/>
          <w:color w:val="000000" w:themeColor="text1"/>
          <w:sz w:val="28"/>
          <w:szCs w:val="28"/>
        </w:rPr>
        <w:t>招标编号：</w:t>
      </w:r>
      <w:r w:rsidR="00840C62" w:rsidRPr="009D3584">
        <w:rPr>
          <w:rFonts w:ascii="黑体" w:eastAsia="黑体"/>
          <w:color w:val="000000" w:themeColor="text1"/>
          <w:sz w:val="28"/>
          <w:szCs w:val="28"/>
        </w:rPr>
        <w:t>KSRCBZB2026002</w:t>
      </w:r>
    </w:p>
    <w:p w:rsidR="006D3EC5" w:rsidRPr="009D3584" w:rsidRDefault="006D3EC5">
      <w:pPr>
        <w:tabs>
          <w:tab w:val="left" w:pos="8280"/>
        </w:tabs>
        <w:spacing w:line="360" w:lineRule="auto"/>
        <w:rPr>
          <w:rFonts w:ascii="黑体" w:eastAsia="黑体"/>
          <w:b/>
          <w:color w:val="000000" w:themeColor="text1"/>
          <w:sz w:val="28"/>
          <w:szCs w:val="28"/>
        </w:rPr>
      </w:pPr>
    </w:p>
    <w:p w:rsidR="006D3EC5" w:rsidRPr="009D3584" w:rsidRDefault="006D3EC5">
      <w:pPr>
        <w:tabs>
          <w:tab w:val="left" w:pos="8280"/>
        </w:tabs>
        <w:spacing w:line="360" w:lineRule="auto"/>
        <w:rPr>
          <w:rFonts w:ascii="黑体" w:eastAsia="黑体"/>
          <w:b/>
          <w:color w:val="000000" w:themeColor="text1"/>
          <w:sz w:val="28"/>
        </w:rPr>
      </w:pPr>
    </w:p>
    <w:p w:rsidR="006D3EC5" w:rsidRPr="009D3584" w:rsidRDefault="006D3EC5">
      <w:pPr>
        <w:tabs>
          <w:tab w:val="left" w:pos="8280"/>
        </w:tabs>
        <w:spacing w:line="360" w:lineRule="auto"/>
        <w:rPr>
          <w:rFonts w:ascii="黑体" w:eastAsia="黑体" w:hint="eastAsia"/>
          <w:b/>
          <w:color w:val="000000" w:themeColor="text1"/>
          <w:sz w:val="28"/>
        </w:rPr>
      </w:pPr>
    </w:p>
    <w:p w:rsidR="006348E8" w:rsidRPr="009D3584" w:rsidRDefault="006348E8" w:rsidP="006348E8">
      <w:pPr>
        <w:pStyle w:val="a0"/>
        <w:rPr>
          <w:color w:val="000000" w:themeColor="text1"/>
        </w:rPr>
      </w:pPr>
    </w:p>
    <w:p w:rsidR="006D3EC5" w:rsidRPr="009D3584" w:rsidRDefault="006D3EC5">
      <w:pPr>
        <w:tabs>
          <w:tab w:val="left" w:pos="8280"/>
        </w:tabs>
        <w:spacing w:line="360" w:lineRule="auto"/>
        <w:rPr>
          <w:rFonts w:ascii="黑体" w:eastAsia="黑体"/>
          <w:b/>
          <w:color w:val="000000" w:themeColor="text1"/>
          <w:sz w:val="28"/>
        </w:rPr>
      </w:pPr>
    </w:p>
    <w:p w:rsidR="006D3EC5" w:rsidRPr="009D3584" w:rsidRDefault="006D3EC5">
      <w:pPr>
        <w:tabs>
          <w:tab w:val="left" w:pos="8280"/>
        </w:tabs>
        <w:spacing w:line="360" w:lineRule="auto"/>
        <w:rPr>
          <w:rFonts w:ascii="黑体" w:eastAsia="黑体"/>
          <w:b/>
          <w:color w:val="000000" w:themeColor="text1"/>
          <w:sz w:val="28"/>
        </w:rPr>
      </w:pPr>
    </w:p>
    <w:p w:rsidR="006D3EC5" w:rsidRPr="009D3584" w:rsidRDefault="006D3EC5">
      <w:pPr>
        <w:tabs>
          <w:tab w:val="left" w:pos="8280"/>
        </w:tabs>
        <w:spacing w:line="360" w:lineRule="auto"/>
        <w:rPr>
          <w:rFonts w:ascii="黑体" w:eastAsia="黑体"/>
          <w:b/>
          <w:color w:val="000000" w:themeColor="text1"/>
          <w:sz w:val="28"/>
        </w:rPr>
      </w:pPr>
    </w:p>
    <w:p w:rsidR="006D3EC5" w:rsidRPr="009D3584" w:rsidRDefault="006D3EC5">
      <w:pPr>
        <w:tabs>
          <w:tab w:val="left" w:pos="8280"/>
        </w:tabs>
        <w:spacing w:line="360" w:lineRule="auto"/>
        <w:rPr>
          <w:rFonts w:ascii="黑体" w:eastAsia="黑体"/>
          <w:b/>
          <w:color w:val="000000" w:themeColor="text1"/>
          <w:sz w:val="28"/>
        </w:rPr>
      </w:pPr>
    </w:p>
    <w:p w:rsidR="006D3EC5" w:rsidRPr="009D3584" w:rsidRDefault="006E4DE9">
      <w:pPr>
        <w:pStyle w:val="a0"/>
        <w:tabs>
          <w:tab w:val="left" w:pos="8280"/>
        </w:tabs>
        <w:spacing w:after="0" w:line="360" w:lineRule="auto"/>
        <w:jc w:val="center"/>
        <w:outlineLvl w:val="0"/>
        <w:rPr>
          <w:rFonts w:ascii="黑体" w:eastAsia="黑体" w:hint="eastAsia"/>
          <w:color w:val="000000" w:themeColor="text1"/>
          <w:sz w:val="44"/>
        </w:rPr>
      </w:pPr>
      <w:r w:rsidRPr="009D3584">
        <w:rPr>
          <w:rFonts w:ascii="黑体" w:eastAsia="黑体" w:hint="eastAsia"/>
          <w:color w:val="000000" w:themeColor="text1"/>
          <w:sz w:val="44"/>
        </w:rPr>
        <w:t>江苏</w:t>
      </w:r>
      <w:r w:rsidRPr="009D3584">
        <w:rPr>
          <w:rFonts w:ascii="黑体" w:eastAsia="黑体"/>
          <w:color w:val="000000" w:themeColor="text1"/>
          <w:sz w:val="44"/>
        </w:rPr>
        <w:t>昆山农村商业银行</w:t>
      </w:r>
      <w:r w:rsidRPr="009D3584">
        <w:rPr>
          <w:rFonts w:ascii="黑体" w:eastAsia="黑体" w:hint="eastAsia"/>
          <w:color w:val="000000" w:themeColor="text1"/>
          <w:sz w:val="44"/>
        </w:rPr>
        <w:t>股份有限公司</w:t>
      </w:r>
    </w:p>
    <w:p w:rsidR="006348E8" w:rsidRPr="009D3584" w:rsidRDefault="006348E8">
      <w:pPr>
        <w:pStyle w:val="a0"/>
        <w:tabs>
          <w:tab w:val="left" w:pos="8280"/>
        </w:tabs>
        <w:spacing w:after="0" w:line="360" w:lineRule="auto"/>
        <w:jc w:val="center"/>
        <w:outlineLvl w:val="0"/>
        <w:rPr>
          <w:rFonts w:ascii="黑体" w:eastAsia="黑体"/>
          <w:color w:val="000000" w:themeColor="text1"/>
          <w:sz w:val="44"/>
        </w:rPr>
      </w:pPr>
      <w:r w:rsidRPr="009D3584">
        <w:rPr>
          <w:rFonts w:ascii="黑体" w:eastAsia="黑体" w:hint="eastAsia"/>
          <w:color w:val="000000" w:themeColor="text1"/>
          <w:sz w:val="44"/>
        </w:rPr>
        <w:t>银</w:t>
      </w:r>
      <w:proofErr w:type="gramStart"/>
      <w:r w:rsidRPr="009D3584">
        <w:rPr>
          <w:rFonts w:ascii="黑体" w:eastAsia="黑体" w:hint="eastAsia"/>
          <w:color w:val="000000" w:themeColor="text1"/>
          <w:sz w:val="44"/>
        </w:rPr>
        <w:t>医</w:t>
      </w:r>
      <w:proofErr w:type="gramEnd"/>
      <w:r w:rsidRPr="009D3584">
        <w:rPr>
          <w:rFonts w:ascii="黑体" w:eastAsia="黑体" w:hint="eastAsia"/>
          <w:color w:val="000000" w:themeColor="text1"/>
          <w:sz w:val="44"/>
        </w:rPr>
        <w:t>通自助设备2026维保采购项目</w:t>
      </w:r>
    </w:p>
    <w:p w:rsidR="006D3EC5" w:rsidRPr="009D3584" w:rsidRDefault="006E4DE9">
      <w:pPr>
        <w:pStyle w:val="a0"/>
        <w:tabs>
          <w:tab w:val="left" w:pos="8280"/>
        </w:tabs>
        <w:spacing w:after="0" w:line="360" w:lineRule="auto"/>
        <w:jc w:val="center"/>
        <w:outlineLvl w:val="0"/>
        <w:rPr>
          <w:rFonts w:ascii="黑体" w:eastAsia="黑体"/>
          <w:color w:val="000000" w:themeColor="text1"/>
          <w:sz w:val="44"/>
        </w:rPr>
      </w:pPr>
      <w:r w:rsidRPr="009D3584">
        <w:rPr>
          <w:rFonts w:ascii="黑体" w:eastAsia="黑体"/>
          <w:color w:val="000000" w:themeColor="text1"/>
          <w:sz w:val="44"/>
        </w:rPr>
        <w:t>招标书</w:t>
      </w:r>
    </w:p>
    <w:p w:rsidR="006D3EC5" w:rsidRPr="009D3584" w:rsidRDefault="006D3EC5">
      <w:pPr>
        <w:tabs>
          <w:tab w:val="left" w:pos="8280"/>
        </w:tabs>
        <w:spacing w:line="360" w:lineRule="auto"/>
        <w:jc w:val="center"/>
        <w:rPr>
          <w:rFonts w:ascii="宋体"/>
          <w:b/>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D3EC5">
      <w:pPr>
        <w:tabs>
          <w:tab w:val="left" w:pos="8280"/>
        </w:tabs>
        <w:spacing w:line="360" w:lineRule="auto"/>
        <w:jc w:val="center"/>
        <w:rPr>
          <w:color w:val="000000" w:themeColor="text1"/>
          <w:sz w:val="48"/>
        </w:rPr>
      </w:pPr>
    </w:p>
    <w:p w:rsidR="006D3EC5" w:rsidRPr="009D3584" w:rsidRDefault="006E4DE9">
      <w:pPr>
        <w:tabs>
          <w:tab w:val="left" w:pos="8280"/>
        </w:tabs>
        <w:spacing w:line="360" w:lineRule="auto"/>
        <w:jc w:val="center"/>
        <w:outlineLvl w:val="0"/>
        <w:rPr>
          <w:rFonts w:ascii="宋体" w:eastAsia="仿宋_GB2312"/>
          <w:color w:val="000000" w:themeColor="text1"/>
          <w:sz w:val="28"/>
          <w:szCs w:val="28"/>
        </w:rPr>
      </w:pPr>
      <w:r w:rsidRPr="009D3584">
        <w:rPr>
          <w:rFonts w:eastAsia="仿宋_GB2312" w:hint="eastAsia"/>
          <w:color w:val="000000" w:themeColor="text1"/>
          <w:sz w:val="28"/>
          <w:szCs w:val="28"/>
        </w:rPr>
        <w:t>江苏昆山农村商业银行股份有限公司</w:t>
      </w:r>
    </w:p>
    <w:p w:rsidR="006D3EC5" w:rsidRPr="009D3584" w:rsidRDefault="006E4DE9">
      <w:pPr>
        <w:pStyle w:val="a7"/>
        <w:tabs>
          <w:tab w:val="left" w:pos="8280"/>
        </w:tabs>
        <w:spacing w:line="360" w:lineRule="auto"/>
        <w:ind w:leftChars="0" w:left="0" w:firstLineChars="1150" w:firstLine="3220"/>
        <w:outlineLvl w:val="0"/>
        <w:rPr>
          <w:rFonts w:eastAsia="仿宋_GB2312"/>
          <w:color w:val="000000" w:themeColor="text1"/>
          <w:szCs w:val="28"/>
        </w:rPr>
      </w:pPr>
      <w:r w:rsidRPr="009D3584">
        <w:rPr>
          <w:rFonts w:eastAsia="仿宋_GB2312" w:hint="eastAsia"/>
          <w:color w:val="000000" w:themeColor="text1"/>
          <w:szCs w:val="28"/>
        </w:rPr>
        <w:t>2026</w:t>
      </w:r>
      <w:r w:rsidRPr="009D3584">
        <w:rPr>
          <w:rFonts w:eastAsia="仿宋_GB2312" w:hint="eastAsia"/>
          <w:color w:val="000000" w:themeColor="text1"/>
          <w:szCs w:val="28"/>
        </w:rPr>
        <w:t>年</w:t>
      </w:r>
      <w:r w:rsidR="009D3584">
        <w:rPr>
          <w:rFonts w:eastAsia="仿宋_GB2312" w:hint="eastAsia"/>
          <w:color w:val="000000" w:themeColor="text1"/>
          <w:szCs w:val="28"/>
        </w:rPr>
        <w:t>0</w:t>
      </w:r>
      <w:r w:rsidRPr="009D3584">
        <w:rPr>
          <w:rFonts w:eastAsia="仿宋_GB2312" w:hint="eastAsia"/>
          <w:color w:val="000000" w:themeColor="text1"/>
          <w:szCs w:val="28"/>
        </w:rPr>
        <w:t>1</w:t>
      </w:r>
      <w:r w:rsidRPr="009D3584">
        <w:rPr>
          <w:rFonts w:eastAsia="仿宋_GB2312" w:hint="eastAsia"/>
          <w:color w:val="000000" w:themeColor="text1"/>
          <w:szCs w:val="28"/>
        </w:rPr>
        <w:t>月</w:t>
      </w:r>
    </w:p>
    <w:p w:rsidR="006D3EC5" w:rsidRPr="009D3584" w:rsidRDefault="006E4DE9">
      <w:pPr>
        <w:spacing w:line="360" w:lineRule="auto"/>
        <w:jc w:val="center"/>
        <w:rPr>
          <w:rFonts w:ascii="黑体" w:eastAsia="黑体"/>
          <w:color w:val="000000" w:themeColor="text1"/>
          <w:sz w:val="32"/>
          <w:szCs w:val="32"/>
        </w:rPr>
      </w:pPr>
      <w:r w:rsidRPr="009D3584">
        <w:rPr>
          <w:color w:val="000000" w:themeColor="text1"/>
        </w:rPr>
        <w:br w:type="page"/>
      </w:r>
      <w:r w:rsidRPr="009D3584">
        <w:rPr>
          <w:rFonts w:ascii="黑体" w:eastAsia="黑体" w:hint="eastAsia"/>
          <w:color w:val="000000" w:themeColor="text1"/>
          <w:sz w:val="32"/>
          <w:szCs w:val="32"/>
        </w:rPr>
        <w:lastRenderedPageBreak/>
        <w:t>声</w:t>
      </w:r>
      <w:r w:rsidRPr="009D3584">
        <w:rPr>
          <w:rFonts w:ascii="黑体" w:eastAsia="黑体" w:hint="eastAsia"/>
          <w:color w:val="000000" w:themeColor="text1"/>
          <w:sz w:val="32"/>
          <w:szCs w:val="32"/>
        </w:rPr>
        <w:tab/>
      </w:r>
      <w:r w:rsidRPr="009D3584">
        <w:rPr>
          <w:rFonts w:ascii="黑体" w:eastAsia="黑体" w:hint="eastAsia"/>
          <w:color w:val="000000" w:themeColor="text1"/>
          <w:sz w:val="32"/>
          <w:szCs w:val="32"/>
        </w:rPr>
        <w:tab/>
        <w:t>明</w:t>
      </w:r>
    </w:p>
    <w:p w:rsidR="006D3EC5" w:rsidRPr="009D3584" w:rsidRDefault="006E4DE9">
      <w:pPr>
        <w:spacing w:line="360" w:lineRule="auto"/>
        <w:ind w:firstLineChars="200" w:firstLine="56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本招标文件专用于江苏昆山农村商业银行股份有限公司本次采购</w:t>
      </w:r>
      <w:r w:rsidR="006348E8" w:rsidRPr="009D3584">
        <w:rPr>
          <w:rFonts w:ascii="仿宋_GB2312" w:eastAsia="仿宋_GB2312" w:hint="eastAsia"/>
          <w:color w:val="000000" w:themeColor="text1"/>
          <w:sz w:val="28"/>
          <w:szCs w:val="28"/>
          <w:u w:val="single"/>
        </w:rPr>
        <w:t>银</w:t>
      </w:r>
      <w:proofErr w:type="gramStart"/>
      <w:r w:rsidR="006348E8" w:rsidRPr="009D3584">
        <w:rPr>
          <w:rFonts w:ascii="仿宋_GB2312" w:eastAsia="仿宋_GB2312" w:hint="eastAsia"/>
          <w:color w:val="000000" w:themeColor="text1"/>
          <w:sz w:val="28"/>
          <w:szCs w:val="28"/>
          <w:u w:val="single"/>
        </w:rPr>
        <w:t>医</w:t>
      </w:r>
      <w:proofErr w:type="gramEnd"/>
      <w:r w:rsidR="006348E8" w:rsidRPr="009D3584">
        <w:rPr>
          <w:rFonts w:ascii="仿宋_GB2312" w:eastAsia="仿宋_GB2312" w:hint="eastAsia"/>
          <w:color w:val="000000" w:themeColor="text1"/>
          <w:sz w:val="28"/>
          <w:szCs w:val="28"/>
          <w:u w:val="single"/>
        </w:rPr>
        <w:t>通自助设备2026维保采购项目</w:t>
      </w:r>
      <w:r w:rsidRPr="009D3584">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6D3EC5" w:rsidRPr="009D3584" w:rsidRDefault="006D3EC5">
      <w:pPr>
        <w:spacing w:line="360" w:lineRule="auto"/>
        <w:jc w:val="center"/>
        <w:rPr>
          <w:color w:val="000000" w:themeColor="text1"/>
        </w:rPr>
      </w:pPr>
    </w:p>
    <w:p w:rsidR="006D3EC5" w:rsidRPr="009D3584" w:rsidRDefault="006D3EC5">
      <w:pPr>
        <w:spacing w:line="360" w:lineRule="auto"/>
        <w:jc w:val="center"/>
        <w:rPr>
          <w:color w:val="000000" w:themeColor="text1"/>
        </w:rPr>
        <w:sectPr w:rsidR="006D3EC5" w:rsidRPr="009D3584">
          <w:pgSz w:w="11906" w:h="16838"/>
          <w:pgMar w:top="1440" w:right="1800" w:bottom="1440" w:left="1800" w:header="851" w:footer="992" w:gutter="0"/>
          <w:cols w:space="720"/>
          <w:docGrid w:type="lines" w:linePitch="312"/>
        </w:sectPr>
      </w:pPr>
    </w:p>
    <w:p w:rsidR="006D3EC5" w:rsidRPr="009D3584" w:rsidRDefault="006E4DE9">
      <w:pPr>
        <w:pStyle w:val="1"/>
        <w:keepNext w:val="0"/>
        <w:keepLines w:val="0"/>
        <w:jc w:val="center"/>
        <w:rPr>
          <w:rFonts w:ascii="黑体" w:eastAsia="黑体" w:hAnsi="黑体"/>
          <w:color w:val="000000" w:themeColor="text1"/>
          <w:sz w:val="32"/>
          <w:szCs w:val="32"/>
        </w:rPr>
      </w:pPr>
      <w:r w:rsidRPr="009D3584">
        <w:rPr>
          <w:rFonts w:ascii="黑体" w:eastAsia="黑体" w:hAnsi="黑体" w:hint="eastAsia"/>
          <w:color w:val="000000" w:themeColor="text1"/>
          <w:sz w:val="32"/>
          <w:szCs w:val="32"/>
        </w:rPr>
        <w:lastRenderedPageBreak/>
        <w:t>第一部分</w:t>
      </w:r>
      <w:r w:rsidRPr="009D3584">
        <w:rPr>
          <w:rFonts w:ascii="黑体" w:eastAsia="黑体" w:hAnsi="黑体" w:hint="eastAsia"/>
          <w:color w:val="000000" w:themeColor="text1"/>
          <w:sz w:val="32"/>
          <w:szCs w:val="32"/>
        </w:rPr>
        <w:tab/>
        <w:t>投标函</w:t>
      </w:r>
    </w:p>
    <w:p w:rsidR="006D3EC5" w:rsidRPr="009D3584" w:rsidRDefault="006E4DE9">
      <w:pPr>
        <w:spacing w:line="520" w:lineRule="exact"/>
        <w:ind w:leftChars="267" w:left="561"/>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6348E8" w:rsidRPr="009D3584">
        <w:rPr>
          <w:rFonts w:ascii="仿宋_GB2312" w:eastAsia="仿宋_GB2312" w:hint="eastAsia"/>
          <w:color w:val="000000" w:themeColor="text1"/>
          <w:sz w:val="28"/>
          <w:szCs w:val="28"/>
          <w:u w:val="single"/>
        </w:rPr>
        <w:t>银</w:t>
      </w:r>
      <w:proofErr w:type="gramStart"/>
      <w:r w:rsidR="006348E8" w:rsidRPr="009D3584">
        <w:rPr>
          <w:rFonts w:ascii="仿宋_GB2312" w:eastAsia="仿宋_GB2312" w:hint="eastAsia"/>
          <w:color w:val="000000" w:themeColor="text1"/>
          <w:sz w:val="28"/>
          <w:szCs w:val="28"/>
          <w:u w:val="single"/>
        </w:rPr>
        <w:t>医</w:t>
      </w:r>
      <w:proofErr w:type="gramEnd"/>
      <w:r w:rsidR="006348E8" w:rsidRPr="009D3584">
        <w:rPr>
          <w:rFonts w:ascii="仿宋_GB2312" w:eastAsia="仿宋_GB2312" w:hint="eastAsia"/>
          <w:color w:val="000000" w:themeColor="text1"/>
          <w:sz w:val="28"/>
          <w:szCs w:val="28"/>
          <w:u w:val="single"/>
        </w:rPr>
        <w:t>通自助设备2026维保采购项目</w:t>
      </w:r>
      <w:r w:rsidRPr="009D3584">
        <w:rPr>
          <w:rFonts w:ascii="仿宋_GB2312" w:eastAsia="仿宋_GB2312" w:hint="eastAsia"/>
          <w:color w:val="000000" w:themeColor="text1"/>
          <w:sz w:val="28"/>
          <w:szCs w:val="28"/>
        </w:rPr>
        <w:t>进行招标：</w:t>
      </w:r>
    </w:p>
    <w:p w:rsidR="006D3EC5" w:rsidRPr="009D3584" w:rsidRDefault="006E4DE9">
      <w:pPr>
        <w:spacing w:line="520" w:lineRule="exact"/>
        <w:ind w:firstLineChars="200" w:firstLine="560"/>
        <w:rPr>
          <w:rFonts w:ascii="仿宋_GB2312" w:eastAsia="仿宋_GB2312" w:hAnsi="宋体"/>
          <w:color w:val="000000" w:themeColor="text1"/>
          <w:sz w:val="28"/>
          <w:u w:val="single"/>
        </w:rPr>
      </w:pPr>
      <w:r w:rsidRPr="009D3584">
        <w:rPr>
          <w:rFonts w:ascii="仿宋_GB2312" w:eastAsia="仿宋_GB2312" w:hint="eastAsia"/>
          <w:color w:val="000000" w:themeColor="text1"/>
          <w:sz w:val="28"/>
          <w:szCs w:val="28"/>
        </w:rPr>
        <w:t>1、招标</w:t>
      </w:r>
      <w:r w:rsidRPr="009D3584">
        <w:rPr>
          <w:rFonts w:ascii="仿宋_GB2312" w:eastAsia="仿宋_GB2312" w:hAnsi="宋体" w:hint="eastAsia"/>
          <w:color w:val="000000" w:themeColor="text1"/>
          <w:sz w:val="28"/>
        </w:rPr>
        <w:t>编号：</w:t>
      </w:r>
      <w:r w:rsidR="00840C62" w:rsidRPr="009D3584">
        <w:rPr>
          <w:rFonts w:ascii="仿宋_GB2312" w:eastAsia="仿宋_GB2312" w:hAnsi="宋体"/>
          <w:color w:val="000000" w:themeColor="text1"/>
          <w:sz w:val="28"/>
        </w:rPr>
        <w:t>KSRCBZB2026002</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2、招标人：江苏昆山农村商业银行股份有限公司</w:t>
      </w:r>
    </w:p>
    <w:p w:rsidR="006D3EC5" w:rsidRPr="009D3584" w:rsidRDefault="006E4DE9">
      <w:pPr>
        <w:spacing w:line="520" w:lineRule="exact"/>
        <w:ind w:firstLineChars="200" w:firstLine="560"/>
        <w:jc w:val="left"/>
        <w:rPr>
          <w:rFonts w:ascii="仿宋_GB2312" w:eastAsia="仿宋_GB2312" w:hAnsi="宋体"/>
          <w:color w:val="000000" w:themeColor="text1"/>
          <w:sz w:val="28"/>
          <w:szCs w:val="28"/>
          <w:u w:val="single"/>
        </w:rPr>
      </w:pPr>
      <w:r w:rsidRPr="009D3584">
        <w:rPr>
          <w:rFonts w:ascii="仿宋_GB2312" w:eastAsia="仿宋_GB2312" w:hAnsi="宋体" w:hint="eastAsia"/>
          <w:color w:val="000000" w:themeColor="text1"/>
          <w:sz w:val="28"/>
          <w:szCs w:val="28"/>
        </w:rPr>
        <w:t>3、招标内容：昆山农村商业银行</w:t>
      </w:r>
      <w:r w:rsidRPr="009D3584">
        <w:rPr>
          <w:rFonts w:ascii="宋体" w:eastAsia="仿宋_GB2312" w:hAnsi="宋体" w:cs="Arial" w:hint="eastAsia"/>
          <w:color w:val="000000" w:themeColor="text1"/>
          <w:sz w:val="28"/>
          <w:szCs w:val="28"/>
          <w:u w:val="single"/>
        </w:rPr>
        <w:t>银</w:t>
      </w:r>
      <w:proofErr w:type="gramStart"/>
      <w:r w:rsidRPr="009D3584">
        <w:rPr>
          <w:rFonts w:ascii="宋体" w:eastAsia="仿宋_GB2312" w:hAnsi="宋体" w:cs="Arial" w:hint="eastAsia"/>
          <w:color w:val="000000" w:themeColor="text1"/>
          <w:sz w:val="28"/>
          <w:szCs w:val="28"/>
          <w:u w:val="single"/>
        </w:rPr>
        <w:t>医</w:t>
      </w:r>
      <w:proofErr w:type="gramEnd"/>
      <w:r w:rsidRPr="009D3584">
        <w:rPr>
          <w:rFonts w:ascii="宋体" w:eastAsia="仿宋_GB2312" w:hAnsi="宋体" w:cs="Arial" w:hint="eastAsia"/>
          <w:color w:val="000000" w:themeColor="text1"/>
          <w:sz w:val="28"/>
          <w:szCs w:val="28"/>
          <w:u w:val="single"/>
        </w:rPr>
        <w:t>通自助设备</w:t>
      </w:r>
      <w:r w:rsidRPr="009D3584">
        <w:rPr>
          <w:rFonts w:ascii="宋体" w:eastAsia="仿宋_GB2312" w:hAnsi="宋体" w:cs="Arial" w:hint="eastAsia"/>
          <w:color w:val="000000" w:themeColor="text1"/>
          <w:sz w:val="28"/>
          <w:szCs w:val="28"/>
          <w:u w:val="single"/>
        </w:rPr>
        <w:t>2026</w:t>
      </w:r>
      <w:r w:rsidRPr="009D3584">
        <w:rPr>
          <w:rFonts w:ascii="宋体" w:eastAsia="仿宋_GB2312" w:hAnsi="宋体" w:cs="Arial" w:hint="eastAsia"/>
          <w:color w:val="000000" w:themeColor="text1"/>
          <w:sz w:val="28"/>
          <w:szCs w:val="28"/>
          <w:u w:val="single"/>
        </w:rPr>
        <w:t>维保采购</w:t>
      </w:r>
      <w:r w:rsidRPr="009D3584">
        <w:rPr>
          <w:rFonts w:ascii="宋体" w:eastAsia="仿宋_GB2312" w:hAnsi="宋体" w:cs="Arial" w:hint="eastAsia"/>
          <w:color w:val="000000" w:themeColor="text1"/>
          <w:sz w:val="28"/>
          <w:szCs w:val="28"/>
          <w:u w:val="single"/>
        </w:rPr>
        <w:t xml:space="preserve">   </w:t>
      </w:r>
    </w:p>
    <w:p w:rsidR="006D3EC5" w:rsidRPr="009D3584" w:rsidRDefault="006E4DE9">
      <w:pPr>
        <w:spacing w:line="520" w:lineRule="exact"/>
        <w:ind w:firstLineChars="200" w:firstLine="560"/>
        <w:jc w:val="left"/>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4、项目实施地点：昆山</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szCs w:val="28"/>
        </w:rPr>
        <w:t>5</w:t>
      </w:r>
      <w:r w:rsidRPr="009D3584">
        <w:rPr>
          <w:rFonts w:ascii="仿宋_GB2312" w:eastAsia="仿宋_GB2312" w:hAnsi="宋体" w:hint="eastAsia"/>
          <w:color w:val="000000" w:themeColor="text1"/>
          <w:sz w:val="28"/>
        </w:rPr>
        <w:t>、发放标书时间：北京时间</w:t>
      </w:r>
      <w:r w:rsidR="006348E8" w:rsidRPr="009D3584">
        <w:rPr>
          <w:rFonts w:ascii="仿宋_GB2312" w:eastAsia="仿宋_GB2312" w:hAnsi="宋体" w:hint="eastAsia"/>
          <w:color w:val="000000" w:themeColor="text1"/>
          <w:sz w:val="28"/>
        </w:rPr>
        <w:t>2026</w:t>
      </w:r>
      <w:r w:rsidRPr="009D3584">
        <w:rPr>
          <w:rFonts w:ascii="仿宋_GB2312" w:eastAsia="仿宋_GB2312" w:hAnsi="宋体" w:hint="eastAsia"/>
          <w:color w:val="000000" w:themeColor="text1"/>
          <w:sz w:val="28"/>
        </w:rPr>
        <w:t>年</w:t>
      </w:r>
      <w:r w:rsidR="006348E8" w:rsidRPr="009D3584">
        <w:rPr>
          <w:rFonts w:ascii="仿宋_GB2312" w:eastAsia="仿宋_GB2312" w:hAnsi="宋体" w:hint="eastAsia"/>
          <w:color w:val="000000" w:themeColor="text1"/>
          <w:sz w:val="28"/>
        </w:rPr>
        <w:t>01</w:t>
      </w:r>
      <w:r w:rsidRPr="009D3584">
        <w:rPr>
          <w:rFonts w:ascii="仿宋_GB2312" w:eastAsia="仿宋_GB2312" w:hAnsi="宋体" w:hint="eastAsia"/>
          <w:color w:val="000000" w:themeColor="text1"/>
          <w:sz w:val="28"/>
        </w:rPr>
        <w:t>月</w:t>
      </w:r>
      <w:r w:rsidR="006348E8" w:rsidRPr="009D3584">
        <w:rPr>
          <w:rFonts w:ascii="仿宋_GB2312" w:eastAsia="仿宋_GB2312" w:hAnsi="宋体" w:hint="eastAsia"/>
          <w:color w:val="000000" w:themeColor="text1"/>
          <w:sz w:val="28"/>
        </w:rPr>
        <w:t>24</w:t>
      </w:r>
      <w:r w:rsidRPr="009D3584">
        <w:rPr>
          <w:rFonts w:ascii="仿宋_GB2312" w:eastAsia="仿宋_GB2312" w:hAnsi="宋体" w:hint="eastAsia"/>
          <w:color w:val="000000" w:themeColor="text1"/>
          <w:sz w:val="28"/>
        </w:rPr>
        <w:t>日</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6、投标截止时间：北京时间</w:t>
      </w:r>
      <w:r w:rsidR="006348E8" w:rsidRPr="009D3584">
        <w:rPr>
          <w:rFonts w:ascii="仿宋_GB2312" w:eastAsia="仿宋_GB2312" w:hAnsi="宋体" w:hint="eastAsia"/>
          <w:color w:val="000000" w:themeColor="text1"/>
          <w:sz w:val="28"/>
        </w:rPr>
        <w:t>2026</w:t>
      </w:r>
      <w:r w:rsidRPr="009D3584">
        <w:rPr>
          <w:rFonts w:ascii="仿宋_GB2312" w:eastAsia="仿宋_GB2312" w:hAnsi="宋体" w:hint="eastAsia"/>
          <w:color w:val="000000" w:themeColor="text1"/>
          <w:sz w:val="28"/>
        </w:rPr>
        <w:t>年</w:t>
      </w:r>
      <w:r w:rsidR="006348E8" w:rsidRPr="009D3584">
        <w:rPr>
          <w:rFonts w:ascii="仿宋_GB2312" w:eastAsia="仿宋_GB2312" w:hAnsi="宋体" w:hint="eastAsia"/>
          <w:color w:val="000000" w:themeColor="text1"/>
          <w:sz w:val="28"/>
        </w:rPr>
        <w:t>02</w:t>
      </w:r>
      <w:r w:rsidRPr="009D3584">
        <w:rPr>
          <w:rFonts w:ascii="仿宋_GB2312" w:eastAsia="仿宋_GB2312" w:hAnsi="宋体" w:hint="eastAsia"/>
          <w:color w:val="000000" w:themeColor="text1"/>
          <w:sz w:val="28"/>
        </w:rPr>
        <w:t>月</w:t>
      </w:r>
      <w:r w:rsidR="006348E8" w:rsidRPr="009D3584">
        <w:rPr>
          <w:rFonts w:ascii="仿宋_GB2312" w:eastAsia="仿宋_GB2312" w:hAnsi="宋体" w:hint="eastAsia"/>
          <w:color w:val="000000" w:themeColor="text1"/>
          <w:sz w:val="28"/>
        </w:rPr>
        <w:t>14</w:t>
      </w:r>
      <w:r w:rsidRPr="009D3584">
        <w:rPr>
          <w:rFonts w:ascii="仿宋_GB2312" w:eastAsia="仿宋_GB2312" w:hAnsi="宋体" w:hint="eastAsia"/>
          <w:color w:val="000000" w:themeColor="text1"/>
          <w:sz w:val="28"/>
        </w:rPr>
        <w:t>日17：00前将密封的投标文件寄（送）至昆山农村商业银行集中采购中心（以我</w:t>
      </w:r>
      <w:proofErr w:type="gramStart"/>
      <w:r w:rsidRPr="009D3584">
        <w:rPr>
          <w:rFonts w:ascii="仿宋_GB2312" w:eastAsia="仿宋_GB2312" w:hAnsi="宋体" w:hint="eastAsia"/>
          <w:color w:val="000000" w:themeColor="text1"/>
          <w:sz w:val="28"/>
        </w:rPr>
        <w:t>行收到</w:t>
      </w:r>
      <w:proofErr w:type="gramEnd"/>
      <w:r w:rsidRPr="009D3584">
        <w:rPr>
          <w:rFonts w:ascii="仿宋_GB2312" w:eastAsia="仿宋_GB2312" w:hAnsi="宋体" w:hint="eastAsia"/>
          <w:color w:val="000000" w:themeColor="text1"/>
          <w:sz w:val="28"/>
        </w:rPr>
        <w:t>日戳为准），逾期送达的投标文件将不予接受。</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7、开标时间、地点：</w:t>
      </w:r>
      <w:r w:rsidR="00BB7EB7" w:rsidRPr="009D3584">
        <w:rPr>
          <w:rFonts w:ascii="仿宋_GB2312" w:eastAsia="仿宋_GB2312" w:hAnsi="宋体" w:hint="eastAsia"/>
          <w:color w:val="000000" w:themeColor="text1"/>
          <w:sz w:val="28"/>
        </w:rPr>
        <w:t>另行通知</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8、招标人联系方式：江苏昆山农村商业银行股份有限公司</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地址：江苏省昆山市前进东路828号1510室集中采购中心</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邮编：215301</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 xml:space="preserve">集中采购中心联系人：沈康    </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联系电话：0512-57379288</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项目</w:t>
      </w:r>
      <w:r w:rsidR="00BB7EB7" w:rsidRPr="009D3584">
        <w:rPr>
          <w:rFonts w:ascii="仿宋_GB2312" w:eastAsia="仿宋_GB2312" w:hAnsi="宋体" w:hint="eastAsia"/>
          <w:color w:val="000000" w:themeColor="text1"/>
          <w:sz w:val="28"/>
        </w:rPr>
        <w:t>/技术</w:t>
      </w:r>
      <w:r w:rsidRPr="009D3584">
        <w:rPr>
          <w:rFonts w:ascii="仿宋_GB2312" w:eastAsia="仿宋_GB2312" w:hAnsi="宋体" w:hint="eastAsia"/>
          <w:color w:val="000000" w:themeColor="text1"/>
          <w:sz w:val="28"/>
        </w:rPr>
        <w:t>联系人：陈忱</w:t>
      </w:r>
    </w:p>
    <w:p w:rsidR="006D3EC5" w:rsidRPr="009D3584" w:rsidRDefault="006E4DE9">
      <w:pPr>
        <w:spacing w:line="520" w:lineRule="exact"/>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联系电话：0512-36852979</w:t>
      </w:r>
    </w:p>
    <w:p w:rsidR="006D3EC5" w:rsidRPr="009D3584" w:rsidRDefault="006D3EC5">
      <w:pPr>
        <w:spacing w:line="360" w:lineRule="auto"/>
        <w:ind w:firstLineChars="200" w:firstLine="560"/>
        <w:rPr>
          <w:rFonts w:ascii="仿宋_GB2312" w:eastAsia="仿宋_GB2312" w:hAnsi="宋体" w:hint="eastAsia"/>
          <w:color w:val="000000" w:themeColor="text1"/>
          <w:sz w:val="28"/>
        </w:rPr>
      </w:pPr>
    </w:p>
    <w:p w:rsidR="00BB7EB7" w:rsidRPr="009D3584" w:rsidRDefault="00BB7EB7" w:rsidP="00BB7EB7">
      <w:pPr>
        <w:pStyle w:val="a0"/>
        <w:rPr>
          <w:rFonts w:hint="eastAsia"/>
          <w:color w:val="000000" w:themeColor="text1"/>
        </w:rPr>
      </w:pPr>
    </w:p>
    <w:p w:rsidR="00BB7EB7" w:rsidRPr="009D3584" w:rsidRDefault="00BB7EB7" w:rsidP="00BB7EB7">
      <w:pPr>
        <w:pStyle w:val="a0"/>
        <w:rPr>
          <w:rFonts w:hint="eastAsia"/>
          <w:color w:val="000000" w:themeColor="text1"/>
        </w:rPr>
      </w:pPr>
    </w:p>
    <w:p w:rsidR="00BB7EB7" w:rsidRPr="009D3584" w:rsidRDefault="00BB7EB7" w:rsidP="00BB7EB7">
      <w:pPr>
        <w:pStyle w:val="a0"/>
        <w:rPr>
          <w:rFonts w:hint="eastAsia"/>
          <w:color w:val="000000" w:themeColor="text1"/>
          <w:sz w:val="22"/>
        </w:rPr>
      </w:pPr>
    </w:p>
    <w:p w:rsidR="00BB7EB7" w:rsidRPr="009D3584" w:rsidRDefault="00BB7EB7" w:rsidP="00BB7EB7">
      <w:pPr>
        <w:pStyle w:val="a0"/>
        <w:rPr>
          <w:rFonts w:ascii="仿宋_GB2312" w:eastAsia="仿宋_GB2312" w:hAnsi="宋体"/>
          <w:b/>
          <w:color w:val="000000" w:themeColor="text1"/>
          <w:sz w:val="22"/>
        </w:rPr>
      </w:pPr>
      <w:r w:rsidRPr="009D3584">
        <w:rPr>
          <w:rFonts w:ascii="仿宋_GB2312" w:eastAsia="仿宋_GB2312" w:hAnsi="宋体" w:hint="eastAsia"/>
          <w:b/>
          <w:color w:val="000000" w:themeColor="text1"/>
          <w:sz w:val="22"/>
        </w:rPr>
        <w:t>*标书包装封面请备注项目联系人及联系电话。</w:t>
      </w:r>
    </w:p>
    <w:p w:rsidR="006D3EC5" w:rsidRPr="009D3584" w:rsidRDefault="006E4DE9">
      <w:pPr>
        <w:pStyle w:val="1"/>
        <w:keepNext w:val="0"/>
        <w:keepLines w:val="0"/>
        <w:jc w:val="center"/>
        <w:rPr>
          <w:rFonts w:ascii="黑体" w:eastAsia="黑体" w:hAnsi="黑体"/>
          <w:color w:val="000000" w:themeColor="text1"/>
          <w:sz w:val="32"/>
          <w:szCs w:val="32"/>
        </w:rPr>
      </w:pPr>
      <w:r w:rsidRPr="009D3584">
        <w:rPr>
          <w:rFonts w:ascii="黑体" w:eastAsia="黑体" w:hAnsi="黑体" w:hint="eastAsia"/>
          <w:color w:val="000000" w:themeColor="text1"/>
          <w:sz w:val="32"/>
          <w:szCs w:val="32"/>
        </w:rPr>
        <w:lastRenderedPageBreak/>
        <w:t>第二部分</w:t>
      </w:r>
      <w:r w:rsidRPr="009D3584">
        <w:rPr>
          <w:rFonts w:ascii="黑体" w:eastAsia="黑体" w:hAnsi="黑体" w:hint="eastAsia"/>
          <w:color w:val="000000" w:themeColor="text1"/>
          <w:sz w:val="32"/>
          <w:szCs w:val="32"/>
        </w:rPr>
        <w:tab/>
        <w:t>招标内容及要求</w:t>
      </w:r>
    </w:p>
    <w:p w:rsidR="006D3EC5" w:rsidRPr="009D3584" w:rsidRDefault="006E4DE9" w:rsidP="00BB7EB7">
      <w:pPr>
        <w:snapToGrid w:val="0"/>
        <w:spacing w:line="360" w:lineRule="auto"/>
        <w:rPr>
          <w:rFonts w:ascii="仿宋_GB2312" w:eastAsia="仿宋_GB2312" w:hAnsi="宋体"/>
          <w:b/>
          <w:color w:val="000000" w:themeColor="text1"/>
          <w:sz w:val="28"/>
        </w:rPr>
      </w:pPr>
      <w:r w:rsidRPr="009D3584">
        <w:rPr>
          <w:rFonts w:ascii="仿宋_GB2312" w:eastAsia="仿宋_GB2312" w:hAnsi="宋体" w:hint="eastAsia"/>
          <w:b/>
          <w:color w:val="000000" w:themeColor="text1"/>
          <w:sz w:val="28"/>
        </w:rPr>
        <w:t>一、基本要求</w:t>
      </w:r>
    </w:p>
    <w:p w:rsidR="006D3EC5" w:rsidRPr="009D3584" w:rsidRDefault="006E4DE9" w:rsidP="00BB7EB7">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1、本标书第二部分“招标内容及要求”都将作为以后项目合同的基本要求。</w:t>
      </w:r>
    </w:p>
    <w:p w:rsidR="006D3EC5" w:rsidRPr="009D3584" w:rsidRDefault="006E4DE9" w:rsidP="00BB7EB7">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2、如投标服务不能完全达到招标方所要求的，投标文件对此必须明确标示，否则视为废标。</w:t>
      </w:r>
    </w:p>
    <w:p w:rsidR="006D3EC5" w:rsidRPr="009D3584" w:rsidRDefault="006E4DE9" w:rsidP="00BB7EB7">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3、投标人应保证向招标方提供的服务或产品与任何第三方发生的专利权、版权和使用权纠纷完全由投标方自行负责而与招标方无关；投标方应承诺对因以上纠纷给招标方造成的损失承担赔偿责任。</w:t>
      </w:r>
    </w:p>
    <w:p w:rsidR="006D3EC5" w:rsidRPr="009D3584" w:rsidRDefault="006E4DE9" w:rsidP="00BB7EB7">
      <w:pPr>
        <w:snapToGrid w:val="0"/>
        <w:spacing w:line="360" w:lineRule="auto"/>
        <w:rPr>
          <w:rFonts w:ascii="仿宋_GB2312" w:eastAsia="仿宋_GB2312" w:hAnsi="宋体"/>
          <w:b/>
          <w:color w:val="000000" w:themeColor="text1"/>
          <w:sz w:val="28"/>
        </w:rPr>
      </w:pPr>
      <w:r w:rsidRPr="009D3584">
        <w:rPr>
          <w:rFonts w:ascii="仿宋_GB2312" w:eastAsia="仿宋_GB2312" w:hAnsi="宋体" w:hint="eastAsia"/>
          <w:b/>
          <w:color w:val="000000" w:themeColor="text1"/>
          <w:sz w:val="28"/>
        </w:rPr>
        <w:t>二、投标人范围</w:t>
      </w:r>
    </w:p>
    <w:p w:rsidR="006D3EC5" w:rsidRPr="009D3584" w:rsidRDefault="006E4DE9" w:rsidP="00BB7EB7">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投标人应符合本标书第三部分招标说明及附件中的相关要求和条件</w:t>
      </w:r>
    </w:p>
    <w:p w:rsidR="006D3EC5" w:rsidRPr="009D3584" w:rsidRDefault="006E4DE9" w:rsidP="00BB7EB7">
      <w:pPr>
        <w:numPr>
          <w:ilvl w:val="0"/>
          <w:numId w:val="1"/>
        </w:numPr>
        <w:snapToGrid w:val="0"/>
        <w:spacing w:line="360" w:lineRule="auto"/>
        <w:rPr>
          <w:rFonts w:ascii="仿宋_GB2312" w:eastAsia="仿宋_GB2312" w:hAnsi="宋体"/>
          <w:b/>
          <w:color w:val="000000" w:themeColor="text1"/>
          <w:sz w:val="28"/>
        </w:rPr>
      </w:pPr>
      <w:r w:rsidRPr="009D3584">
        <w:rPr>
          <w:rFonts w:ascii="仿宋_GB2312" w:eastAsia="仿宋_GB2312" w:hAnsi="宋体" w:hint="eastAsia"/>
          <w:b/>
          <w:color w:val="000000" w:themeColor="text1"/>
          <w:sz w:val="28"/>
        </w:rPr>
        <w:t>招标需求</w:t>
      </w:r>
    </w:p>
    <w:p w:rsidR="006D3EC5" w:rsidRPr="009D3584" w:rsidRDefault="006E4DE9" w:rsidP="00BB7EB7">
      <w:pPr>
        <w:numPr>
          <w:ilvl w:val="0"/>
          <w:numId w:val="2"/>
        </w:num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采购内容</w:t>
      </w:r>
    </w:p>
    <w:p w:rsidR="006D3EC5" w:rsidRPr="009D3584" w:rsidRDefault="006E4DE9" w:rsidP="00BB7EB7">
      <w:pPr>
        <w:snapToGrid w:val="0"/>
        <w:spacing w:line="360" w:lineRule="auto"/>
        <w:ind w:left="420"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本次</w:t>
      </w:r>
      <w:proofErr w:type="gramStart"/>
      <w:r w:rsidRPr="009D3584">
        <w:rPr>
          <w:rFonts w:ascii="仿宋_GB2312" w:eastAsia="仿宋_GB2312" w:hAnsi="宋体" w:hint="eastAsia"/>
          <w:color w:val="000000" w:themeColor="text1"/>
          <w:sz w:val="28"/>
        </w:rPr>
        <w:t>采购维保服务</w:t>
      </w:r>
      <w:proofErr w:type="gramEnd"/>
      <w:r w:rsidRPr="009D3584">
        <w:rPr>
          <w:rFonts w:ascii="仿宋_GB2312" w:eastAsia="仿宋_GB2312" w:hAnsi="宋体" w:hint="eastAsia"/>
          <w:color w:val="000000" w:themeColor="text1"/>
          <w:sz w:val="28"/>
        </w:rPr>
        <w:t>的自助机为我行采购铺设在昆山区域各合作医疗机构的银</w:t>
      </w:r>
      <w:proofErr w:type="gramStart"/>
      <w:r w:rsidRPr="009D3584">
        <w:rPr>
          <w:rFonts w:ascii="仿宋_GB2312" w:eastAsia="仿宋_GB2312" w:hAnsi="宋体" w:hint="eastAsia"/>
          <w:color w:val="000000" w:themeColor="text1"/>
          <w:sz w:val="28"/>
        </w:rPr>
        <w:t>医</w:t>
      </w:r>
      <w:proofErr w:type="gramEnd"/>
      <w:r w:rsidRPr="009D3584">
        <w:rPr>
          <w:rFonts w:ascii="仿宋_GB2312" w:eastAsia="仿宋_GB2312" w:hAnsi="宋体" w:hint="eastAsia"/>
          <w:color w:val="000000" w:themeColor="text1"/>
          <w:sz w:val="28"/>
        </w:rPr>
        <w:t>通自助设备。为确保设备的正常使用，保障银</w:t>
      </w:r>
      <w:proofErr w:type="gramStart"/>
      <w:r w:rsidRPr="009D3584">
        <w:rPr>
          <w:rFonts w:ascii="仿宋_GB2312" w:eastAsia="仿宋_GB2312" w:hAnsi="宋体" w:hint="eastAsia"/>
          <w:color w:val="000000" w:themeColor="text1"/>
          <w:sz w:val="28"/>
        </w:rPr>
        <w:t>医</w:t>
      </w:r>
      <w:proofErr w:type="gramEnd"/>
      <w:r w:rsidRPr="009D3584">
        <w:rPr>
          <w:rFonts w:ascii="仿宋_GB2312" w:eastAsia="仿宋_GB2312" w:hAnsi="宋体" w:hint="eastAsia"/>
          <w:color w:val="000000" w:themeColor="text1"/>
          <w:sz w:val="28"/>
        </w:rPr>
        <w:t>通项目的顺利运行，本次拟以框架协议的形式采购自助设备</w:t>
      </w:r>
      <w:proofErr w:type="gramStart"/>
      <w:r w:rsidRPr="009D3584">
        <w:rPr>
          <w:rFonts w:ascii="仿宋_GB2312" w:eastAsia="仿宋_GB2312" w:hAnsi="宋体" w:hint="eastAsia"/>
          <w:color w:val="000000" w:themeColor="text1"/>
          <w:sz w:val="28"/>
        </w:rPr>
        <w:t>的维保服务</w:t>
      </w:r>
      <w:proofErr w:type="gramEnd"/>
      <w:r w:rsidRPr="009D3584">
        <w:rPr>
          <w:rFonts w:ascii="仿宋_GB2312" w:eastAsia="仿宋_GB2312" w:hAnsi="宋体" w:hint="eastAsia"/>
          <w:color w:val="000000" w:themeColor="text1"/>
          <w:sz w:val="28"/>
        </w:rPr>
        <w:t>（按月采购）。</w:t>
      </w:r>
    </w:p>
    <w:p w:rsidR="006D3EC5" w:rsidRPr="009D3584" w:rsidRDefault="006E4DE9" w:rsidP="00BB7EB7">
      <w:pPr>
        <w:snapToGrid w:val="0"/>
        <w:spacing w:line="360" w:lineRule="auto"/>
        <w:ind w:left="420"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1、维保机器型号、数量、预计采购月数</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39"/>
        <w:gridCol w:w="1724"/>
        <w:gridCol w:w="1724"/>
        <w:gridCol w:w="1724"/>
      </w:tblGrid>
      <w:tr w:rsidR="006D3EC5" w:rsidRPr="009D3584">
        <w:trPr>
          <w:trHeight w:val="491"/>
          <w:jc w:val="center"/>
        </w:trPr>
        <w:tc>
          <w:tcPr>
            <w:tcW w:w="710" w:type="dxa"/>
            <w:shd w:val="clear" w:color="auto" w:fill="auto"/>
            <w:vAlign w:val="center"/>
          </w:tcPr>
          <w:p w:rsidR="006D3EC5" w:rsidRPr="009D3584" w:rsidRDefault="006E4DE9">
            <w:pPr>
              <w:widowControl/>
              <w:spacing w:line="400" w:lineRule="exact"/>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项目</w:t>
            </w:r>
          </w:p>
        </w:tc>
        <w:tc>
          <w:tcPr>
            <w:tcW w:w="2639" w:type="dxa"/>
            <w:shd w:val="clear" w:color="auto" w:fill="auto"/>
            <w:vAlign w:val="center"/>
          </w:tcPr>
          <w:p w:rsidR="006D3EC5" w:rsidRPr="009D3584" w:rsidRDefault="006E4DE9">
            <w:pPr>
              <w:widowControl/>
              <w:spacing w:line="400" w:lineRule="exact"/>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维保机器型号</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台数</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预计采购</w:t>
            </w:r>
          </w:p>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月数</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情况说明</w:t>
            </w:r>
          </w:p>
        </w:tc>
      </w:tr>
      <w:tr w:rsidR="006D3EC5" w:rsidRPr="009D3584" w:rsidTr="00BB7EB7">
        <w:trPr>
          <w:trHeight w:val="1348"/>
          <w:jc w:val="center"/>
        </w:trPr>
        <w:tc>
          <w:tcPr>
            <w:tcW w:w="710"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1</w:t>
            </w:r>
          </w:p>
        </w:tc>
        <w:tc>
          <w:tcPr>
            <w:tcW w:w="2639" w:type="dxa"/>
            <w:shd w:val="clear" w:color="auto" w:fill="auto"/>
            <w:vAlign w:val="center"/>
          </w:tcPr>
          <w:p w:rsidR="006D3EC5" w:rsidRPr="009D3584" w:rsidRDefault="006E4DE9">
            <w:pPr>
              <w:widowControl/>
              <w:spacing w:line="400" w:lineRule="exact"/>
              <w:rPr>
                <w:rFonts w:ascii="仿宋" w:eastAsia="仿宋" w:hAnsi="仿宋" w:cs="仿宋"/>
                <w:color w:val="000000" w:themeColor="text1"/>
                <w:kern w:val="0"/>
                <w:sz w:val="24"/>
                <w:szCs w:val="24"/>
              </w:rPr>
            </w:pPr>
            <w:r w:rsidRPr="009D3584">
              <w:rPr>
                <w:rFonts w:ascii="仿宋" w:eastAsia="仿宋" w:hAnsi="仿宋" w:cs="仿宋" w:hint="eastAsia"/>
                <w:color w:val="000000" w:themeColor="text1"/>
                <w:kern w:val="0"/>
                <w:sz w:val="24"/>
                <w:szCs w:val="24"/>
              </w:rPr>
              <w:t>品牌：证通</w:t>
            </w:r>
          </w:p>
          <w:p w:rsidR="006D3EC5" w:rsidRPr="009D3584" w:rsidRDefault="006E4DE9">
            <w:pPr>
              <w:widowControl/>
              <w:spacing w:line="400" w:lineRule="exact"/>
              <w:rPr>
                <w:rFonts w:ascii="仿宋" w:eastAsia="仿宋" w:hAnsi="仿宋" w:cs="宋体"/>
                <w:bCs/>
                <w:color w:val="000000" w:themeColor="text1"/>
                <w:kern w:val="0"/>
                <w:sz w:val="24"/>
                <w:szCs w:val="24"/>
              </w:rPr>
            </w:pPr>
            <w:r w:rsidRPr="009D3584">
              <w:rPr>
                <w:rFonts w:ascii="仿宋" w:eastAsia="仿宋" w:hAnsi="仿宋" w:cs="仿宋" w:hint="eastAsia"/>
                <w:color w:val="000000" w:themeColor="text1"/>
                <w:kern w:val="0"/>
                <w:sz w:val="24"/>
                <w:szCs w:val="24"/>
              </w:rPr>
              <w:t>型号：ZT2113-A02、ZT2113-A00</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272</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2186</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设备已使用年数5年以下</w:t>
            </w:r>
          </w:p>
        </w:tc>
      </w:tr>
      <w:tr w:rsidR="006D3EC5" w:rsidRPr="009D3584" w:rsidTr="00BB7EB7">
        <w:trPr>
          <w:trHeight w:val="1266"/>
          <w:jc w:val="center"/>
        </w:trPr>
        <w:tc>
          <w:tcPr>
            <w:tcW w:w="710"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lastRenderedPageBreak/>
              <w:t>2</w:t>
            </w:r>
          </w:p>
        </w:tc>
        <w:tc>
          <w:tcPr>
            <w:tcW w:w="2639" w:type="dxa"/>
            <w:shd w:val="clear" w:color="auto" w:fill="auto"/>
            <w:vAlign w:val="center"/>
          </w:tcPr>
          <w:p w:rsidR="006D3EC5" w:rsidRPr="009D3584" w:rsidRDefault="006E4DE9">
            <w:pPr>
              <w:widowControl/>
              <w:spacing w:line="400" w:lineRule="exact"/>
              <w:rPr>
                <w:rFonts w:ascii="仿宋" w:eastAsia="仿宋" w:hAnsi="仿宋" w:cs="仿宋"/>
                <w:color w:val="000000" w:themeColor="text1"/>
                <w:kern w:val="0"/>
                <w:sz w:val="24"/>
                <w:szCs w:val="24"/>
              </w:rPr>
            </w:pPr>
            <w:r w:rsidRPr="009D3584">
              <w:rPr>
                <w:rFonts w:ascii="仿宋" w:eastAsia="仿宋" w:hAnsi="仿宋" w:cs="仿宋" w:hint="eastAsia"/>
                <w:color w:val="000000" w:themeColor="text1"/>
                <w:kern w:val="0"/>
                <w:sz w:val="24"/>
                <w:szCs w:val="24"/>
              </w:rPr>
              <w:t>品牌：</w:t>
            </w:r>
            <w:proofErr w:type="gramStart"/>
            <w:r w:rsidRPr="009D3584">
              <w:rPr>
                <w:rFonts w:ascii="仿宋" w:eastAsia="仿宋" w:hAnsi="仿宋" w:cs="仿宋" w:hint="eastAsia"/>
                <w:color w:val="000000" w:themeColor="text1"/>
                <w:kern w:val="0"/>
                <w:sz w:val="24"/>
                <w:szCs w:val="24"/>
              </w:rPr>
              <w:t>京威盛</w:t>
            </w:r>
            <w:proofErr w:type="gramEnd"/>
          </w:p>
          <w:p w:rsidR="006D3EC5" w:rsidRPr="009D3584" w:rsidRDefault="006E4DE9">
            <w:pPr>
              <w:widowControl/>
              <w:spacing w:line="400" w:lineRule="exact"/>
              <w:rPr>
                <w:rFonts w:ascii="仿宋" w:eastAsia="仿宋" w:hAnsi="仿宋" w:cs="宋体"/>
                <w:bCs/>
                <w:color w:val="000000" w:themeColor="text1"/>
                <w:kern w:val="0"/>
                <w:sz w:val="24"/>
                <w:szCs w:val="24"/>
              </w:rPr>
            </w:pPr>
            <w:r w:rsidRPr="009D3584">
              <w:rPr>
                <w:rFonts w:ascii="仿宋" w:eastAsia="仿宋" w:hAnsi="仿宋" w:cs="仿宋" w:hint="eastAsia"/>
                <w:color w:val="000000" w:themeColor="text1"/>
                <w:kern w:val="0"/>
                <w:sz w:val="24"/>
                <w:szCs w:val="24"/>
              </w:rPr>
              <w:t>型号：JWS2019-32、JWS2019-42</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37</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444</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设备已使用年数5年以下</w:t>
            </w:r>
          </w:p>
        </w:tc>
      </w:tr>
      <w:tr w:rsidR="006D3EC5" w:rsidRPr="009D3584">
        <w:trPr>
          <w:trHeight w:val="790"/>
          <w:jc w:val="center"/>
        </w:trPr>
        <w:tc>
          <w:tcPr>
            <w:tcW w:w="710"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3</w:t>
            </w:r>
          </w:p>
        </w:tc>
        <w:tc>
          <w:tcPr>
            <w:tcW w:w="2639" w:type="dxa"/>
            <w:shd w:val="clear" w:color="auto" w:fill="auto"/>
            <w:vAlign w:val="center"/>
          </w:tcPr>
          <w:p w:rsidR="006D3EC5" w:rsidRPr="009D3584" w:rsidRDefault="006E4DE9">
            <w:pPr>
              <w:widowControl/>
              <w:spacing w:line="400" w:lineRule="exact"/>
              <w:rPr>
                <w:rFonts w:ascii="仿宋" w:eastAsia="仿宋" w:hAnsi="仿宋" w:cs="仿宋"/>
                <w:color w:val="000000" w:themeColor="text1"/>
                <w:kern w:val="0"/>
                <w:sz w:val="24"/>
                <w:szCs w:val="24"/>
              </w:rPr>
            </w:pPr>
            <w:r w:rsidRPr="009D3584">
              <w:rPr>
                <w:rFonts w:ascii="仿宋" w:eastAsia="仿宋" w:hAnsi="仿宋" w:cs="仿宋" w:hint="eastAsia"/>
                <w:color w:val="000000" w:themeColor="text1"/>
                <w:kern w:val="0"/>
                <w:sz w:val="24"/>
                <w:szCs w:val="24"/>
              </w:rPr>
              <w:t>品牌：证通、东软</w:t>
            </w:r>
          </w:p>
          <w:p w:rsidR="006D3EC5" w:rsidRPr="009D3584" w:rsidRDefault="006E4DE9">
            <w:pPr>
              <w:widowControl/>
              <w:spacing w:line="400" w:lineRule="exact"/>
              <w:rPr>
                <w:rFonts w:ascii="仿宋" w:eastAsia="仿宋" w:hAnsi="仿宋" w:cs="仿宋"/>
                <w:color w:val="000000" w:themeColor="text1"/>
                <w:kern w:val="0"/>
                <w:sz w:val="24"/>
                <w:szCs w:val="24"/>
              </w:rPr>
            </w:pPr>
            <w:r w:rsidRPr="009D3584">
              <w:rPr>
                <w:rFonts w:ascii="仿宋" w:eastAsia="仿宋" w:hAnsi="仿宋" w:cs="仿宋" w:hint="eastAsia"/>
                <w:color w:val="000000" w:themeColor="text1"/>
                <w:kern w:val="0"/>
                <w:sz w:val="24"/>
                <w:szCs w:val="24"/>
              </w:rPr>
              <w:t>型号：</w:t>
            </w:r>
            <w:r w:rsidRPr="009D3584">
              <w:rPr>
                <w:rFonts w:ascii="仿宋" w:eastAsia="仿宋" w:hAnsi="仿宋" w:cs="仿宋"/>
                <w:color w:val="000000" w:themeColor="text1"/>
                <w:kern w:val="0"/>
                <w:sz w:val="24"/>
                <w:szCs w:val="24"/>
              </w:rPr>
              <w:t>ZT2078</w:t>
            </w:r>
            <w:r w:rsidRPr="009D3584">
              <w:rPr>
                <w:rFonts w:ascii="仿宋" w:eastAsia="仿宋" w:hAnsi="仿宋" w:cs="仿宋" w:hint="eastAsia"/>
                <w:color w:val="000000" w:themeColor="text1"/>
                <w:kern w:val="0"/>
                <w:sz w:val="24"/>
                <w:szCs w:val="24"/>
              </w:rPr>
              <w:t>、</w:t>
            </w:r>
            <w:r w:rsidRPr="009D3584">
              <w:rPr>
                <w:rFonts w:ascii="仿宋" w:eastAsia="仿宋" w:hAnsi="仿宋" w:cs="仿宋"/>
                <w:color w:val="000000" w:themeColor="text1"/>
                <w:kern w:val="0"/>
                <w:sz w:val="24"/>
                <w:szCs w:val="24"/>
              </w:rPr>
              <w:t>NEU-MG008</w:t>
            </w:r>
            <w:r w:rsidRPr="009D3584">
              <w:rPr>
                <w:rFonts w:ascii="仿宋" w:eastAsia="仿宋" w:hAnsi="仿宋" w:cs="仿宋" w:hint="eastAsia"/>
                <w:color w:val="000000" w:themeColor="text1"/>
                <w:kern w:val="0"/>
                <w:sz w:val="24"/>
                <w:szCs w:val="24"/>
              </w:rPr>
              <w:t>、</w:t>
            </w:r>
            <w:r w:rsidRPr="009D3584">
              <w:rPr>
                <w:rFonts w:ascii="仿宋" w:eastAsia="仿宋" w:hAnsi="仿宋" w:cs="仿宋"/>
                <w:color w:val="000000" w:themeColor="text1"/>
                <w:kern w:val="0"/>
                <w:sz w:val="24"/>
                <w:szCs w:val="24"/>
              </w:rPr>
              <w:t>NEU-MG00</w:t>
            </w:r>
            <w:r w:rsidRPr="009D3584">
              <w:rPr>
                <w:rFonts w:ascii="仿宋" w:eastAsia="仿宋" w:hAnsi="仿宋" w:cs="仿宋" w:hint="eastAsia"/>
                <w:color w:val="000000" w:themeColor="text1"/>
                <w:kern w:val="0"/>
                <w:sz w:val="24"/>
                <w:szCs w:val="24"/>
              </w:rPr>
              <w:t>9</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46</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552</w:t>
            </w:r>
          </w:p>
        </w:tc>
        <w:tc>
          <w:tcPr>
            <w:tcW w:w="1724" w:type="dxa"/>
            <w:shd w:val="clear" w:color="auto" w:fill="auto"/>
            <w:vAlign w:val="center"/>
          </w:tcPr>
          <w:p w:rsidR="006D3EC5" w:rsidRPr="009D3584" w:rsidRDefault="006E4DE9">
            <w:pPr>
              <w:widowControl/>
              <w:spacing w:line="400" w:lineRule="exact"/>
              <w:jc w:val="center"/>
              <w:rPr>
                <w:rFonts w:ascii="仿宋" w:eastAsia="仿宋" w:hAnsi="仿宋" w:cs="宋体"/>
                <w:bCs/>
                <w:color w:val="000000" w:themeColor="text1"/>
                <w:kern w:val="0"/>
                <w:sz w:val="24"/>
                <w:szCs w:val="24"/>
              </w:rPr>
            </w:pPr>
            <w:r w:rsidRPr="009D3584">
              <w:rPr>
                <w:rFonts w:ascii="仿宋" w:eastAsia="仿宋" w:hAnsi="仿宋" w:cs="宋体" w:hint="eastAsia"/>
                <w:bCs/>
                <w:color w:val="000000" w:themeColor="text1"/>
                <w:kern w:val="0"/>
                <w:sz w:val="24"/>
                <w:szCs w:val="24"/>
              </w:rPr>
              <w:t>设备已使用年数7年以上</w:t>
            </w:r>
          </w:p>
        </w:tc>
      </w:tr>
    </w:tbl>
    <w:p w:rsidR="006D3EC5" w:rsidRPr="009D3584" w:rsidRDefault="006E4DE9" w:rsidP="00BB7EB7">
      <w:pPr>
        <w:pStyle w:val="10"/>
        <w:snapToGrid w:val="0"/>
        <w:spacing w:line="360" w:lineRule="auto"/>
        <w:ind w:firstLine="560"/>
        <w:jc w:val="left"/>
        <w:rPr>
          <w:rFonts w:ascii="仿宋_GB2312" w:eastAsia="仿宋_GB2312" w:hAnsi="宋体"/>
          <w:snapToGrid w:val="0"/>
          <w:color w:val="000000" w:themeColor="text1"/>
          <w:sz w:val="28"/>
          <w:szCs w:val="28"/>
        </w:rPr>
      </w:pPr>
      <w:r w:rsidRPr="009D3584">
        <w:rPr>
          <w:rFonts w:ascii="仿宋_GB2312" w:eastAsia="仿宋_GB2312" w:hAnsi="宋体" w:hint="eastAsia"/>
          <w:snapToGrid w:val="0"/>
          <w:color w:val="000000" w:themeColor="text1"/>
          <w:sz w:val="28"/>
          <w:szCs w:val="28"/>
        </w:rPr>
        <w:t>1、以上预计维保月数仅供投标人报价参考，</w:t>
      </w:r>
      <w:r w:rsidRPr="009D3584">
        <w:rPr>
          <w:rFonts w:ascii="仿宋_GB2312" w:eastAsia="仿宋_GB2312" w:hAnsi="宋体" w:hint="eastAsia"/>
          <w:color w:val="000000" w:themeColor="text1"/>
          <w:sz w:val="28"/>
          <w:szCs w:val="28"/>
        </w:rPr>
        <w:t>最终以中标月单价金额进行合同签订，</w:t>
      </w:r>
      <w:r w:rsidRPr="009D3584">
        <w:rPr>
          <w:rFonts w:ascii="仿宋_GB2312" w:eastAsia="仿宋_GB2312" w:hAnsi="宋体" w:hint="eastAsia"/>
          <w:snapToGrid w:val="0"/>
          <w:color w:val="000000" w:themeColor="text1"/>
          <w:sz w:val="28"/>
          <w:szCs w:val="28"/>
        </w:rPr>
        <w:t>招标人在合约期内将根据实际业务需求向中标方下单维保机器月数，对合约期内实际下维保机器月数不作具体承诺。</w:t>
      </w:r>
    </w:p>
    <w:p w:rsidR="006D3EC5" w:rsidRPr="009D3584" w:rsidRDefault="006E4DE9" w:rsidP="00BB7EB7">
      <w:pPr>
        <w:pStyle w:val="10"/>
        <w:snapToGrid w:val="0"/>
        <w:spacing w:line="360" w:lineRule="auto"/>
        <w:ind w:firstLine="560"/>
        <w:jc w:val="left"/>
        <w:rPr>
          <w:rFonts w:ascii="仿宋_GB2312" w:eastAsia="仿宋_GB2312" w:hAnsi="宋体"/>
          <w:snapToGrid w:val="0"/>
          <w:color w:val="000000" w:themeColor="text1"/>
          <w:sz w:val="28"/>
          <w:szCs w:val="28"/>
        </w:rPr>
      </w:pPr>
      <w:r w:rsidRPr="009D3584">
        <w:rPr>
          <w:rFonts w:ascii="仿宋_GB2312" w:eastAsia="仿宋_GB2312" w:hAnsi="宋体" w:hint="eastAsia"/>
          <w:snapToGrid w:val="0"/>
          <w:color w:val="000000" w:themeColor="text1"/>
          <w:sz w:val="28"/>
          <w:szCs w:val="28"/>
        </w:rPr>
        <w:t>2、维保地点：招标人银</w:t>
      </w:r>
      <w:proofErr w:type="gramStart"/>
      <w:r w:rsidRPr="009D3584">
        <w:rPr>
          <w:rFonts w:ascii="仿宋_GB2312" w:eastAsia="仿宋_GB2312" w:hAnsi="宋体" w:hint="eastAsia"/>
          <w:snapToGrid w:val="0"/>
          <w:color w:val="000000" w:themeColor="text1"/>
          <w:sz w:val="28"/>
          <w:szCs w:val="28"/>
        </w:rPr>
        <w:t>医通项目</w:t>
      </w:r>
      <w:proofErr w:type="gramEnd"/>
      <w:r w:rsidRPr="009D3584">
        <w:rPr>
          <w:rFonts w:ascii="仿宋_GB2312" w:eastAsia="仿宋_GB2312" w:hAnsi="宋体" w:hint="eastAsia"/>
          <w:snapToGrid w:val="0"/>
          <w:color w:val="000000" w:themeColor="text1"/>
          <w:sz w:val="28"/>
          <w:szCs w:val="28"/>
        </w:rPr>
        <w:t>合作医院（昆山范围内）,</w:t>
      </w:r>
      <w:r w:rsidR="00840C62" w:rsidRPr="009D3584">
        <w:rPr>
          <w:rFonts w:ascii="仿宋_GB2312" w:eastAsia="仿宋_GB2312" w:hAnsi="宋体" w:hint="eastAsia"/>
          <w:snapToGrid w:val="0"/>
          <w:color w:val="000000" w:themeColor="text1"/>
          <w:sz w:val="28"/>
          <w:szCs w:val="28"/>
        </w:rPr>
        <w:t>具体设备摆放地点详见附件7</w:t>
      </w:r>
      <w:r w:rsidRPr="009D3584">
        <w:rPr>
          <w:rFonts w:ascii="仿宋_GB2312" w:eastAsia="仿宋_GB2312" w:hAnsi="宋体" w:hint="eastAsia"/>
          <w:snapToGrid w:val="0"/>
          <w:color w:val="000000" w:themeColor="text1"/>
          <w:sz w:val="28"/>
          <w:szCs w:val="28"/>
        </w:rPr>
        <w:t>。</w:t>
      </w:r>
    </w:p>
    <w:p w:rsidR="006D3EC5" w:rsidRPr="009D3584" w:rsidRDefault="006E4DE9" w:rsidP="00BB7EB7">
      <w:pPr>
        <w:numPr>
          <w:ilvl w:val="0"/>
          <w:numId w:val="2"/>
        </w:num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维保服务具体要求：</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1、技术支持服务:</w:t>
      </w:r>
      <w:r w:rsidRPr="009D3584">
        <w:rPr>
          <w:rFonts w:ascii="仿宋_GB2312" w:eastAsia="仿宋_GB2312" w:hAnsi="宋体"/>
          <w:color w:val="000000" w:themeColor="text1"/>
          <w:sz w:val="28"/>
        </w:rPr>
        <w:t xml:space="preserve"> </w:t>
      </w:r>
      <w:r w:rsidRPr="009D3584">
        <w:rPr>
          <w:rFonts w:ascii="仿宋_GB2312" w:eastAsia="仿宋_GB2312" w:hAnsi="宋体" w:hint="eastAsia"/>
          <w:color w:val="000000" w:themeColor="text1"/>
          <w:sz w:val="28"/>
        </w:rPr>
        <w:t>供应商应提供7x24小时电话技术支持服务和咨询服务。</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现场维修服务：电话支持不能排除故障时,工程师应半日内现场排查维修服务，涉及读卡、打印等耗材模块更换的应在现场留有备件并1日内处理完毕，涉及显示器、主板等主要部件的1周内处理完毕。现场维修工程师须如实填写维修记录表，并经医院方（使用方）签字盖章确认。</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3、系统升级服务：供应商应免费提供操作系统、防病毒软件等系统安装升级服务，且应保证介质无病毒、木马等有害程序；在设备软件升级改造增加新功能时，供应商应负责提供技术支持。</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4、预防性维护服务（PM）：供应商应每年免费提供一次现场设备巡检和预防性维护,</w:t>
      </w:r>
      <w:r w:rsidRPr="009D3584">
        <w:rPr>
          <w:rFonts w:ascii="仿宋_GB2312" w:eastAsia="仿宋_GB2312" w:hAnsi="宋体"/>
          <w:color w:val="000000" w:themeColor="text1"/>
          <w:sz w:val="28"/>
        </w:rPr>
        <w:t xml:space="preserve"> </w:t>
      </w:r>
      <w:r w:rsidRPr="009D3584">
        <w:rPr>
          <w:rFonts w:ascii="仿宋_GB2312" w:eastAsia="仿宋_GB2312" w:hAnsi="宋体" w:hint="eastAsia"/>
          <w:color w:val="000000" w:themeColor="text1"/>
          <w:sz w:val="28"/>
        </w:rPr>
        <w:t>对整个设备各部件进行清洁、除尘,对各模块性能进行检查和调整,对磨损或隐患部件进行更换等，每次维修及PM完成之后，维护工程师须在维修纪录档案卡上做好相应记录。</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5、定期向行方提交设备运行情况及分析报告,内容包括:运行情况</w:t>
      </w:r>
      <w:r w:rsidRPr="009D3584">
        <w:rPr>
          <w:rFonts w:ascii="仿宋_GB2312" w:eastAsia="仿宋_GB2312" w:hAnsi="宋体" w:hint="eastAsia"/>
          <w:color w:val="000000" w:themeColor="text1"/>
          <w:sz w:val="28"/>
        </w:rPr>
        <w:lastRenderedPageBreak/>
        <w:t>及维修情况,故障部件及老化部件更换情况,对设备管理的建议等内容。</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6、供应商应定期提供规范的专业技术培训，至少每半年1次，使行</w:t>
      </w:r>
      <w:proofErr w:type="gramStart"/>
      <w:r w:rsidRPr="009D3584">
        <w:rPr>
          <w:rFonts w:ascii="仿宋_GB2312" w:eastAsia="仿宋_GB2312" w:hAnsi="宋体" w:hint="eastAsia"/>
          <w:color w:val="000000" w:themeColor="text1"/>
          <w:sz w:val="28"/>
        </w:rPr>
        <w:t>方现场维</w:t>
      </w:r>
      <w:proofErr w:type="gramEnd"/>
      <w:r w:rsidRPr="009D3584">
        <w:rPr>
          <w:rFonts w:ascii="仿宋_GB2312" w:eastAsia="仿宋_GB2312" w:hAnsi="宋体" w:hint="eastAsia"/>
          <w:color w:val="000000" w:themeColor="text1"/>
          <w:sz w:val="28"/>
        </w:rPr>
        <w:t>服人员了解和掌握设备的性能和操作，并能解决设备的常见问题。</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7、供应商应所配备维护工程师须与供应商具有劳动合同关系，供应商不得将我行的设备维护工作通过转包或授权的方式交由第三方承担，我方有权对维护工程师的相关信息进行核查。</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8、其他</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（1）供应商应在设备移机时提供现场支持服务。</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（2）供应商应建立完善的设备档案制度，使设备在使用、保养、维护等方面始终处于受控状态，保证行方能及时了解每台设备的使用情况。</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（3）供应商应协助行</w:t>
      </w:r>
      <w:proofErr w:type="gramStart"/>
      <w:r w:rsidRPr="009D3584">
        <w:rPr>
          <w:rFonts w:ascii="仿宋_GB2312" w:eastAsia="仿宋_GB2312" w:hAnsi="宋体" w:hint="eastAsia"/>
          <w:color w:val="000000" w:themeColor="text1"/>
          <w:sz w:val="28"/>
        </w:rPr>
        <w:t>方完善</w:t>
      </w:r>
      <w:proofErr w:type="gramEnd"/>
      <w:r w:rsidRPr="009D3584">
        <w:rPr>
          <w:rFonts w:ascii="仿宋_GB2312" w:eastAsia="仿宋_GB2312" w:hAnsi="宋体" w:hint="eastAsia"/>
          <w:color w:val="000000" w:themeColor="text1"/>
          <w:sz w:val="28"/>
        </w:rPr>
        <w:t>设备的操作管理规程，健全设备管理制度。</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（4）供应商须提供</w:t>
      </w:r>
      <w:proofErr w:type="gramStart"/>
      <w:r w:rsidRPr="009D3584">
        <w:rPr>
          <w:rFonts w:ascii="仿宋_GB2312" w:eastAsia="仿宋_GB2312" w:hAnsi="宋体" w:hint="eastAsia"/>
          <w:color w:val="000000" w:themeColor="text1"/>
          <w:sz w:val="28"/>
        </w:rPr>
        <w:t>一套扫码报修</w:t>
      </w:r>
      <w:proofErr w:type="gramEnd"/>
      <w:r w:rsidRPr="009D3584">
        <w:rPr>
          <w:rFonts w:ascii="仿宋_GB2312" w:eastAsia="仿宋_GB2312" w:hAnsi="宋体" w:hint="eastAsia"/>
          <w:color w:val="000000" w:themeColor="text1"/>
          <w:sz w:val="28"/>
        </w:rPr>
        <w:t>系统，支持实时查看统计报修情况（包括不限于设备报修处理进度、及时性，设备各部件故障维修频率等）。</w:t>
      </w:r>
    </w:p>
    <w:p w:rsidR="006D3EC5" w:rsidRPr="009D3584" w:rsidRDefault="006E4DE9" w:rsidP="00BB7EB7">
      <w:pPr>
        <w:snapToGrid w:val="0"/>
        <w:spacing w:line="360" w:lineRule="auto"/>
        <w:ind w:firstLine="42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（5）供应商应建立意见反馈渠道，对行方及合作医院（使用方）提出的意见及时处理解决及反馈。</w:t>
      </w:r>
    </w:p>
    <w:p w:rsidR="006D3EC5" w:rsidRPr="009D3584" w:rsidRDefault="006D3EC5">
      <w:pPr>
        <w:snapToGrid w:val="0"/>
        <w:spacing w:line="360" w:lineRule="auto"/>
        <w:ind w:firstLineChars="800" w:firstLine="2560"/>
        <w:rPr>
          <w:rFonts w:ascii="黑体" w:eastAsia="黑体" w:hAnsi="宋体" w:hint="eastAsia"/>
          <w:color w:val="000000" w:themeColor="text1"/>
          <w:sz w:val="32"/>
          <w:szCs w:val="32"/>
        </w:rPr>
      </w:pPr>
    </w:p>
    <w:p w:rsidR="00BB7EB7" w:rsidRPr="009D3584" w:rsidRDefault="00BB7EB7" w:rsidP="00BB7EB7">
      <w:pPr>
        <w:pStyle w:val="a0"/>
        <w:rPr>
          <w:rFonts w:hint="eastAsia"/>
          <w:color w:val="000000" w:themeColor="text1"/>
        </w:rPr>
      </w:pPr>
    </w:p>
    <w:p w:rsidR="00BB7EB7" w:rsidRPr="009D3584" w:rsidRDefault="00BB7EB7" w:rsidP="00BB7EB7">
      <w:pPr>
        <w:pStyle w:val="a0"/>
        <w:rPr>
          <w:rFonts w:hint="eastAsia"/>
          <w:color w:val="000000" w:themeColor="text1"/>
        </w:rPr>
      </w:pPr>
    </w:p>
    <w:p w:rsidR="00BB7EB7" w:rsidRPr="009D3584" w:rsidRDefault="00BB7EB7" w:rsidP="00BB7EB7">
      <w:pPr>
        <w:pStyle w:val="a0"/>
        <w:rPr>
          <w:rFonts w:hint="eastAsia"/>
          <w:color w:val="000000" w:themeColor="text1"/>
        </w:rPr>
      </w:pPr>
    </w:p>
    <w:p w:rsidR="00BB7EB7" w:rsidRPr="009D3584" w:rsidRDefault="00BB7EB7" w:rsidP="00BB7EB7">
      <w:pPr>
        <w:pStyle w:val="a0"/>
        <w:rPr>
          <w:color w:val="000000" w:themeColor="text1"/>
        </w:rPr>
      </w:pPr>
    </w:p>
    <w:p w:rsidR="006D3EC5" w:rsidRPr="009D3584" w:rsidRDefault="006E4DE9">
      <w:pPr>
        <w:pStyle w:val="1"/>
        <w:keepNext w:val="0"/>
        <w:keepLines w:val="0"/>
        <w:jc w:val="center"/>
        <w:rPr>
          <w:rFonts w:ascii="黑体" w:eastAsia="黑体" w:hAnsi="黑体"/>
          <w:snapToGrid w:val="0"/>
          <w:color w:val="000000" w:themeColor="text1"/>
          <w:sz w:val="32"/>
          <w:szCs w:val="32"/>
        </w:rPr>
      </w:pPr>
      <w:r w:rsidRPr="009D3584">
        <w:rPr>
          <w:rFonts w:ascii="黑体" w:eastAsia="黑体" w:hAnsi="黑体" w:hint="eastAsia"/>
          <w:snapToGrid w:val="0"/>
          <w:color w:val="000000" w:themeColor="text1"/>
          <w:sz w:val="32"/>
          <w:szCs w:val="32"/>
        </w:rPr>
        <w:lastRenderedPageBreak/>
        <w:t>第三部分</w:t>
      </w:r>
      <w:r w:rsidRPr="009D3584">
        <w:rPr>
          <w:rFonts w:ascii="黑体" w:eastAsia="黑体" w:hAnsi="黑体" w:hint="eastAsia"/>
          <w:snapToGrid w:val="0"/>
          <w:color w:val="000000" w:themeColor="text1"/>
          <w:sz w:val="32"/>
          <w:szCs w:val="32"/>
        </w:rPr>
        <w:tab/>
        <w:t>招标说明</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snapToGrid w:val="0"/>
          <w:color w:val="000000" w:themeColor="text1"/>
          <w:kern w:val="0"/>
          <w:sz w:val="28"/>
          <w:szCs w:val="28"/>
        </w:rPr>
        <w:t>一</w:t>
      </w:r>
      <w:r w:rsidRPr="009D3584">
        <w:rPr>
          <w:rFonts w:ascii="仿宋" w:eastAsia="仿宋" w:hAnsi="仿宋" w:hint="eastAsia"/>
          <w:color w:val="000000" w:themeColor="text1"/>
          <w:sz w:val="28"/>
          <w:szCs w:val="28"/>
        </w:rPr>
        <w:t>、总体说明</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（一）适用范围</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（二）定义</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1、“招标人”系指组织本次招标的招标机构：昆山农商银行；</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2、“投标人”系指遵守招标文件要求并向招标人提交投标文件的法人单位；</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7、“无效的投标文件”系指属于下列情况之一者，将作为无效处理：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1）投标文件未按招标文件的要求密封；</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lastRenderedPageBreak/>
        <w:t>2） 投标文件未盖公章或未经法定代表人（或授权代理人）签字；</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3）投标文件未按招标文件规定的格式、内容和要求填写；</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4）在投标文件截止期后送达或是通过电报、电话、电传、传真投标文件；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5）投标文件字迹模糊不清无法辨认的；</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6）投标人在投标文件中提供虚假信息的；</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7）投标文件未送达指定地点，指定接收人。</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（三）对投标人的要求</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w:t>
      </w:r>
      <w:r w:rsidR="009D3584">
        <w:rPr>
          <w:rFonts w:ascii="仿宋_GB2312" w:eastAsia="仿宋_GB2312" w:hAnsi="宋体" w:hint="eastAsia"/>
          <w:color w:val="000000" w:themeColor="text1"/>
          <w:sz w:val="28"/>
        </w:rPr>
        <w:t>、投标人</w:t>
      </w:r>
      <w:r w:rsidRPr="009D3584">
        <w:rPr>
          <w:rFonts w:ascii="仿宋_GB2312" w:eastAsia="仿宋_GB2312" w:hAnsi="宋体" w:hint="eastAsia"/>
          <w:color w:val="000000" w:themeColor="text1"/>
          <w:sz w:val="28"/>
        </w:rPr>
        <w:t>必须为具有独立企业法人资格，具有合法名称、组织机构、固定的办公场所，注册资本要求不少于500万元人民币（或等值外币），注册时间不少于5年，具有良好的技术力量、商业信誉和售后服务体系；</w:t>
      </w:r>
    </w:p>
    <w:p w:rsidR="006D3EC5" w:rsidRPr="009D3584" w:rsidRDefault="006E4DE9" w:rsidP="009D3584">
      <w:pPr>
        <w:pStyle w:val="a0"/>
        <w:snapToGrid w:val="0"/>
        <w:spacing w:after="0" w:line="360" w:lineRule="auto"/>
        <w:ind w:firstLine="420"/>
        <w:rPr>
          <w:rFonts w:eastAsia="仿宋_GB2312"/>
          <w:color w:val="000000" w:themeColor="text1"/>
        </w:rPr>
      </w:pPr>
      <w:r w:rsidRPr="009D3584">
        <w:rPr>
          <w:rFonts w:ascii="仿宋_GB2312" w:eastAsia="仿宋_GB2312" w:hAnsi="宋体" w:hint="eastAsia"/>
          <w:color w:val="000000" w:themeColor="text1"/>
          <w:sz w:val="28"/>
        </w:rPr>
        <w:t xml:space="preserve"> 2、江苏、上海地区之外</w:t>
      </w:r>
      <w:r w:rsidR="009D3584">
        <w:rPr>
          <w:rFonts w:ascii="仿宋_GB2312" w:eastAsia="仿宋_GB2312" w:hAnsi="宋体" w:hint="eastAsia"/>
          <w:color w:val="000000" w:themeColor="text1"/>
          <w:sz w:val="28"/>
        </w:rPr>
        <w:t>投标人需</w:t>
      </w:r>
      <w:r w:rsidRPr="009D3584">
        <w:rPr>
          <w:rFonts w:ascii="仿宋_GB2312" w:eastAsia="仿宋_GB2312" w:hAnsi="宋体" w:hint="eastAsia"/>
          <w:color w:val="000000" w:themeColor="text1"/>
          <w:sz w:val="28"/>
        </w:rPr>
        <w:t>在江苏、上海地区有正式的分支机构或办事处(提供对应证明材料，真实性承诺书);</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3、投标人必须具有良好的经济和技术实力，能够按时提交招标人要求的交付件，并能够及时地提供招标人要求的优质服务；</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4、投标人必须具有良好的银行资信和商业信誉，没有违法、违约记录，不处于被责令停业，财产被接管、冻结、破产等非正常经营状态；</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5、投标人不得联合第三方共同投标，否则取消投标资格，且不允许中标后将本招标进行分包、转包；</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6、投标人须具备近三年内（2023年至今），有2个及以上（含2个）银行自助终端硬件设备类服务案例，能够提供加盖公章的服务合同作为佐证；</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shd w:val="pct10" w:color="auto" w:fill="FFFFFF"/>
        </w:rPr>
      </w:pPr>
      <w:r w:rsidRPr="009D3584">
        <w:rPr>
          <w:rFonts w:ascii="仿宋_GB2312" w:eastAsia="仿宋_GB2312" w:hAnsi="宋体" w:hint="eastAsia"/>
          <w:color w:val="000000" w:themeColor="text1"/>
          <w:sz w:val="28"/>
        </w:rPr>
        <w:t>7、符合条件需报名的投标人，请在投标截止前五日在昆山农商</w:t>
      </w:r>
      <w:r w:rsidRPr="009D3584">
        <w:rPr>
          <w:rFonts w:ascii="仿宋_GB2312" w:eastAsia="仿宋_GB2312" w:hAnsi="宋体" w:hint="eastAsia"/>
          <w:color w:val="000000" w:themeColor="text1"/>
          <w:sz w:val="28"/>
        </w:rPr>
        <w:lastRenderedPageBreak/>
        <w:t>银行采购管理平台(https://zbcgzx.ksrcb.com:30018/)上完成注册。</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（四）投标费用</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（五）投标保证金</w:t>
      </w:r>
    </w:p>
    <w:p w:rsidR="006D3EC5" w:rsidRPr="009D3584" w:rsidRDefault="006E4DE9" w:rsidP="009D3584">
      <w:pPr>
        <w:snapToGrid w:val="0"/>
        <w:spacing w:line="360" w:lineRule="auto"/>
        <w:ind w:firstLineChars="250" w:firstLine="700"/>
        <w:rPr>
          <w:rFonts w:ascii="仿宋_GB2312" w:eastAsia="仿宋_GB2312" w:hAnsi="仿宋"/>
          <w:color w:val="000000" w:themeColor="text1"/>
          <w:sz w:val="28"/>
        </w:rPr>
      </w:pPr>
      <w:r w:rsidRPr="009D3584">
        <w:rPr>
          <w:rFonts w:ascii="仿宋_GB2312" w:eastAsia="仿宋_GB2312" w:hAnsi="仿宋" w:hint="eastAsia"/>
          <w:color w:val="000000" w:themeColor="text1"/>
          <w:sz w:val="28"/>
        </w:rPr>
        <w:t>1、项目投标保证金信息</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仿宋" w:hint="eastAsia"/>
          <w:color w:val="000000" w:themeColor="text1"/>
          <w:sz w:val="28"/>
        </w:rPr>
        <w:t>□</w:t>
      </w:r>
      <w:r w:rsidRPr="009D3584">
        <w:rPr>
          <w:rFonts w:ascii="仿宋_GB2312" w:eastAsia="仿宋_GB2312" w:hAnsi="宋体" w:hint="eastAsia"/>
          <w:color w:val="000000" w:themeColor="text1"/>
          <w:sz w:val="28"/>
        </w:rPr>
        <w:t>有</w:t>
      </w:r>
      <w:r w:rsidRPr="009D3584">
        <w:rPr>
          <w:rFonts w:ascii="仿宋_GB2312" w:eastAsia="仿宋_GB2312" w:hAnsi="仿宋" w:hint="eastAsia"/>
          <w:color w:val="000000" w:themeColor="text1"/>
          <w:sz w:val="28"/>
        </w:rPr>
        <w:t>投标</w:t>
      </w:r>
      <w:r w:rsidRPr="009D3584">
        <w:rPr>
          <w:rFonts w:ascii="仿宋_GB2312" w:eastAsia="仿宋_GB2312" w:hAnsi="宋体" w:hint="eastAsia"/>
          <w:color w:val="000000" w:themeColor="text1"/>
          <w:sz w:val="28"/>
        </w:rPr>
        <w:t xml:space="preserve">保证金          </w:t>
      </w:r>
      <w:r w:rsidRPr="009D3584">
        <w:rPr>
          <w:rFonts w:ascii="仿宋_GB2312" w:eastAsia="仿宋_GB2312" w:hAnsi="仿宋" w:hint="eastAsia"/>
          <w:color w:val="000000" w:themeColor="text1"/>
          <w:sz w:val="28"/>
        </w:rPr>
        <w:sym w:font="Wingdings 2" w:char="0052"/>
      </w:r>
      <w:r w:rsidRPr="009D3584">
        <w:rPr>
          <w:rFonts w:ascii="仿宋_GB2312" w:eastAsia="仿宋_GB2312" w:hAnsi="宋体" w:hint="eastAsia"/>
          <w:color w:val="000000" w:themeColor="text1"/>
          <w:sz w:val="28"/>
        </w:rPr>
        <w:t>无</w:t>
      </w:r>
      <w:r w:rsidRPr="009D3584">
        <w:rPr>
          <w:rFonts w:ascii="仿宋_GB2312" w:eastAsia="仿宋_GB2312" w:hAnsi="仿宋" w:hint="eastAsia"/>
          <w:color w:val="000000" w:themeColor="text1"/>
          <w:sz w:val="28"/>
        </w:rPr>
        <w:t>投标</w:t>
      </w:r>
      <w:r w:rsidRPr="009D3584">
        <w:rPr>
          <w:rFonts w:ascii="仿宋_GB2312" w:eastAsia="仿宋_GB2312" w:hAnsi="宋体" w:hint="eastAsia"/>
          <w:color w:val="000000" w:themeColor="text1"/>
          <w:sz w:val="28"/>
        </w:rPr>
        <w:t xml:space="preserve">保证金           </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u w:val="single"/>
        </w:rPr>
      </w:pPr>
      <w:r w:rsidRPr="009D3584">
        <w:rPr>
          <w:rFonts w:ascii="仿宋_GB2312" w:eastAsia="仿宋_GB2312" w:hAnsi="宋体" w:hint="eastAsia"/>
          <w:color w:val="000000" w:themeColor="text1"/>
          <w:sz w:val="28"/>
        </w:rPr>
        <w:t>投标保证金金额（小写）：</w:t>
      </w:r>
      <w:r w:rsidRPr="009D3584">
        <w:rPr>
          <w:rFonts w:ascii="仿宋_GB2312" w:eastAsia="仿宋_GB2312" w:hAnsi="宋体" w:hint="eastAsia"/>
          <w:color w:val="000000" w:themeColor="text1"/>
          <w:sz w:val="28"/>
          <w:u w:val="single"/>
        </w:rPr>
        <w:t xml:space="preserve">                              </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u w:val="single"/>
        </w:rPr>
      </w:pPr>
      <w:r w:rsidRPr="009D3584">
        <w:rPr>
          <w:rFonts w:ascii="仿宋_GB2312" w:eastAsia="仿宋_GB2312" w:hAnsi="宋体" w:hint="eastAsia"/>
          <w:color w:val="000000" w:themeColor="text1"/>
          <w:sz w:val="28"/>
        </w:rPr>
        <w:t xml:space="preserve">              （大写）：</w:t>
      </w:r>
      <w:r w:rsidRPr="009D3584">
        <w:rPr>
          <w:rFonts w:ascii="仿宋_GB2312" w:eastAsia="仿宋_GB2312" w:hAnsi="宋体" w:hint="eastAsia"/>
          <w:color w:val="000000" w:themeColor="text1"/>
          <w:sz w:val="28"/>
          <w:u w:val="single"/>
        </w:rPr>
        <w:t xml:space="preserve">                              </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户名：昆山农商银行投标保证金专户</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账号：3052252018224116010001</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开户行名称：昆山农村商业银行营业部</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行号：314305206650</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2、投标保证金的缴纳</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w:t>
      </w:r>
      <w:r w:rsidRPr="009D3584">
        <w:rPr>
          <w:rFonts w:ascii="仿宋_GB2312" w:eastAsia="仿宋_GB2312" w:hAnsi="宋体"/>
          <w:color w:val="000000" w:themeColor="text1"/>
          <w:sz w:val="28"/>
        </w:rPr>
        <w:t>1</w:t>
      </w:r>
      <w:r w:rsidRPr="009D3584">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9D3584">
        <w:rPr>
          <w:rFonts w:ascii="仿宋_GB2312" w:eastAsia="仿宋_GB2312" w:hAnsi="宋体" w:hint="eastAsia"/>
          <w:color w:val="000000" w:themeColor="text1"/>
          <w:sz w:val="28"/>
        </w:rPr>
        <w:t>电子档发招标</w:t>
      </w:r>
      <w:proofErr w:type="gramEnd"/>
      <w:r w:rsidRPr="009D3584">
        <w:rPr>
          <w:rFonts w:ascii="仿宋_GB2312" w:eastAsia="仿宋_GB2312" w:hAnsi="宋体" w:hint="eastAsia"/>
          <w:color w:val="000000" w:themeColor="text1"/>
          <w:sz w:val="28"/>
        </w:rPr>
        <w:t>人邮箱，以便招标人审核，招标人邮箱：</w:t>
      </w:r>
      <w:hyperlink r:id="rId6" w:history="1">
        <w:r w:rsidRPr="009D3584">
          <w:rPr>
            <w:rStyle w:val="ac"/>
            <w:rFonts w:ascii="仿宋_GB2312" w:eastAsia="仿宋_GB2312" w:hAnsi="宋体"/>
            <w:color w:val="000000" w:themeColor="text1"/>
            <w:sz w:val="28"/>
          </w:rPr>
          <w:t>zbcgzx@ksrcb.com</w:t>
        </w:r>
      </w:hyperlink>
      <w:r w:rsidRPr="009D3584">
        <w:rPr>
          <w:rFonts w:ascii="仿宋_GB2312" w:eastAsia="仿宋_GB2312" w:hAnsi="宋体"/>
          <w:color w:val="000000" w:themeColor="text1"/>
          <w:sz w:val="28"/>
        </w:rPr>
        <w:t>，</w:t>
      </w:r>
      <w:r w:rsidRPr="009D3584">
        <w:rPr>
          <w:rFonts w:ascii="仿宋_GB2312" w:eastAsia="仿宋_GB2312" w:hAnsi="宋体" w:hint="eastAsia"/>
          <w:color w:val="000000" w:themeColor="text1"/>
          <w:sz w:val="28"/>
        </w:rPr>
        <w:t>并将该转账凭证单独密封后寄（送）</w:t>
      </w:r>
      <w:proofErr w:type="gramStart"/>
      <w:r w:rsidRPr="009D3584">
        <w:rPr>
          <w:rFonts w:ascii="仿宋_GB2312" w:eastAsia="仿宋_GB2312" w:hAnsi="宋体" w:hint="eastAsia"/>
          <w:color w:val="000000" w:themeColor="text1"/>
          <w:sz w:val="28"/>
        </w:rPr>
        <w:t>至集中</w:t>
      </w:r>
      <w:proofErr w:type="gramEnd"/>
      <w:r w:rsidRPr="009D3584">
        <w:rPr>
          <w:rFonts w:ascii="仿宋_GB2312" w:eastAsia="仿宋_GB2312" w:hAnsi="宋体" w:hint="eastAsia"/>
          <w:color w:val="000000" w:themeColor="text1"/>
          <w:sz w:val="28"/>
        </w:rPr>
        <w:t>采购中心；</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w:t>
      </w:r>
      <w:r w:rsidRPr="009D3584">
        <w:rPr>
          <w:rFonts w:ascii="仿宋_GB2312" w:eastAsia="仿宋_GB2312" w:hAnsi="宋体"/>
          <w:color w:val="000000" w:themeColor="text1"/>
          <w:sz w:val="28"/>
        </w:rPr>
        <w:t>2</w:t>
      </w:r>
      <w:r w:rsidRPr="009D3584">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w:t>
      </w:r>
      <w:r w:rsidRPr="009D3584">
        <w:rPr>
          <w:rFonts w:ascii="仿宋_GB2312" w:eastAsia="仿宋_GB2312" w:hAnsi="宋体"/>
          <w:color w:val="000000" w:themeColor="text1"/>
          <w:sz w:val="28"/>
        </w:rPr>
        <w:t>3</w:t>
      </w:r>
      <w:r w:rsidRPr="009D3584">
        <w:rPr>
          <w:rFonts w:ascii="仿宋_GB2312" w:eastAsia="仿宋_GB2312" w:hAnsi="宋体" w:hint="eastAsia"/>
          <w:color w:val="000000" w:themeColor="text1"/>
          <w:sz w:val="28"/>
        </w:rPr>
        <w:t>）投标人在缴纳投标保证金时，需在进帐凭证上注明项目编号和名称。</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color w:val="000000" w:themeColor="text1"/>
          <w:sz w:val="28"/>
        </w:rPr>
        <w:t>（4</w:t>
      </w:r>
      <w:r w:rsidRPr="009D3584">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6D3EC5" w:rsidRPr="009D3584" w:rsidRDefault="006E4DE9" w:rsidP="009D3584">
      <w:pPr>
        <w:snapToGrid w:val="0"/>
        <w:spacing w:line="360" w:lineRule="auto"/>
        <w:ind w:firstLineChars="250" w:firstLine="700"/>
        <w:rPr>
          <w:rFonts w:ascii="仿宋_GB2312" w:eastAsia="仿宋_GB2312" w:hAnsi="宋体"/>
          <w:color w:val="000000" w:themeColor="text1"/>
          <w:sz w:val="28"/>
        </w:rPr>
      </w:pPr>
      <w:r w:rsidRPr="009D3584">
        <w:rPr>
          <w:rFonts w:ascii="仿宋_GB2312" w:eastAsia="仿宋_GB2312" w:hAnsi="宋体"/>
          <w:color w:val="000000" w:themeColor="text1"/>
          <w:sz w:val="28"/>
        </w:rPr>
        <w:t>3</w:t>
      </w:r>
      <w:r w:rsidRPr="009D3584">
        <w:rPr>
          <w:rFonts w:ascii="仿宋_GB2312" w:eastAsia="仿宋_GB2312" w:hAnsi="宋体" w:hint="eastAsia"/>
          <w:color w:val="000000" w:themeColor="text1"/>
          <w:sz w:val="28"/>
        </w:rPr>
        <w:t>、投标保证金的扣划</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lastRenderedPageBreak/>
        <w:t>投标过程中发生以下情形时，予以投标保证金的扣划，并按相关规定处理：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（1）投标人在有效期内发生随意撤回、撤销投标行为的；</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color w:val="000000" w:themeColor="text1"/>
          <w:sz w:val="28"/>
        </w:rPr>
        <w:t>（</w:t>
      </w:r>
      <w:r w:rsidRPr="009D3584">
        <w:rPr>
          <w:rFonts w:ascii="仿宋_GB2312" w:eastAsia="仿宋_GB2312" w:hAnsi="宋体" w:hint="eastAsia"/>
          <w:color w:val="000000" w:themeColor="text1"/>
          <w:sz w:val="28"/>
        </w:rPr>
        <w:t>2）投标人中标后无正当理由拒签合同的；</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color w:val="000000" w:themeColor="text1"/>
          <w:sz w:val="28"/>
        </w:rPr>
        <w:t>（</w:t>
      </w:r>
      <w:r w:rsidRPr="009D3584">
        <w:rPr>
          <w:rFonts w:ascii="仿宋_GB2312" w:eastAsia="仿宋_GB2312" w:hAnsi="宋体" w:hint="eastAsia"/>
          <w:color w:val="000000" w:themeColor="text1"/>
          <w:sz w:val="28"/>
        </w:rPr>
        <w:t>3）投标人中标后未按招标人要求足额缴纳履约保证金的；</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color w:val="000000" w:themeColor="text1"/>
          <w:sz w:val="28"/>
        </w:rPr>
        <w:t>（</w:t>
      </w:r>
      <w:r w:rsidRPr="009D3584">
        <w:rPr>
          <w:rFonts w:ascii="仿宋_GB2312" w:eastAsia="仿宋_GB2312" w:hAnsi="宋体" w:hint="eastAsia"/>
          <w:color w:val="000000" w:themeColor="text1"/>
          <w:sz w:val="28"/>
        </w:rPr>
        <w:t>4）其他违法违规行为，经查实情况属实的；</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color w:val="000000" w:themeColor="text1"/>
          <w:sz w:val="28"/>
        </w:rPr>
        <w:t>4</w:t>
      </w:r>
      <w:r w:rsidRPr="009D3584">
        <w:rPr>
          <w:rFonts w:ascii="仿宋_GB2312" w:eastAsia="仿宋_GB2312" w:hAnsi="宋体" w:hint="eastAsia"/>
          <w:color w:val="000000" w:themeColor="text1"/>
          <w:sz w:val="28"/>
        </w:rPr>
        <w:t>、投标保证金的退还</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9D3584">
        <w:rPr>
          <w:rFonts w:ascii="仿宋_GB2312" w:eastAsia="仿宋_GB2312" w:hAnsi="宋体"/>
          <w:color w:val="000000" w:themeColor="text1"/>
          <w:sz w:val="28"/>
        </w:rPr>
        <w:t>不</w:t>
      </w:r>
      <w:r w:rsidRPr="009D3584">
        <w:rPr>
          <w:rFonts w:ascii="仿宋_GB2312" w:eastAsia="仿宋_GB2312" w:hAnsi="宋体" w:hint="eastAsia"/>
          <w:color w:val="000000" w:themeColor="text1"/>
          <w:sz w:val="28"/>
        </w:rPr>
        <w:t>转入其履约保证金账户的，请投标人在投标时书面申明。</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（2）投标人未中标，招标人按照“资金从哪里来，原样回那里去”的原则退还投标人投标保证金。</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（3）投标保证金不计息。</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（六）履约保证金</w:t>
      </w:r>
    </w:p>
    <w:p w:rsidR="006D3EC5" w:rsidRPr="009D3584" w:rsidRDefault="006E4DE9" w:rsidP="009D3584">
      <w:pPr>
        <w:snapToGrid w:val="0"/>
        <w:spacing w:line="360" w:lineRule="auto"/>
        <w:ind w:firstLineChars="250" w:firstLine="700"/>
        <w:rPr>
          <w:rFonts w:ascii="仿宋_GB2312" w:eastAsia="仿宋_GB2312" w:hAnsi="仿宋"/>
          <w:color w:val="000000" w:themeColor="text1"/>
          <w:sz w:val="28"/>
        </w:rPr>
      </w:pPr>
      <w:r w:rsidRPr="009D3584">
        <w:rPr>
          <w:rFonts w:ascii="仿宋_GB2312" w:eastAsia="仿宋_GB2312" w:hAnsi="仿宋" w:hint="eastAsia"/>
          <w:color w:val="000000" w:themeColor="text1"/>
          <w:sz w:val="28"/>
        </w:rPr>
        <w:t>1、项目履约保证金信息</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仿宋" w:hint="eastAsia"/>
          <w:color w:val="000000" w:themeColor="text1"/>
          <w:sz w:val="28"/>
        </w:rPr>
        <w:t>□</w:t>
      </w:r>
      <w:r w:rsidRPr="009D3584">
        <w:rPr>
          <w:rFonts w:ascii="仿宋_GB2312" w:eastAsia="仿宋_GB2312" w:hAnsi="宋体" w:hint="eastAsia"/>
          <w:color w:val="000000" w:themeColor="text1"/>
          <w:sz w:val="28"/>
        </w:rPr>
        <w:t>有</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 xml:space="preserve">保证金           </w:t>
      </w:r>
      <w:r w:rsidRPr="009D3584">
        <w:rPr>
          <w:rFonts w:ascii="仿宋_GB2312" w:eastAsia="仿宋_GB2312" w:hAnsi="仿宋" w:hint="eastAsia"/>
          <w:color w:val="000000" w:themeColor="text1"/>
          <w:sz w:val="28"/>
        </w:rPr>
        <w:sym w:font="Wingdings 2" w:char="0052"/>
      </w:r>
      <w:r w:rsidRPr="009D3584">
        <w:rPr>
          <w:rFonts w:ascii="仿宋_GB2312" w:eastAsia="仿宋_GB2312" w:hAnsi="宋体" w:hint="eastAsia"/>
          <w:color w:val="000000" w:themeColor="text1"/>
          <w:sz w:val="28"/>
        </w:rPr>
        <w:t>无</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 xml:space="preserve">保证金           </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投标人应在接到中标通知后合同签订前，向招标人指定账户缴纳中标金额的</w:t>
      </w:r>
      <w:r w:rsidRPr="009D3584">
        <w:rPr>
          <w:rFonts w:ascii="仿宋_GB2312" w:eastAsia="仿宋_GB2312" w:hAnsi="宋体"/>
          <w:color w:val="000000" w:themeColor="text1"/>
          <w:sz w:val="28"/>
        </w:rPr>
        <w:t>10</w:t>
      </w:r>
      <w:r w:rsidRPr="009D3584">
        <w:rPr>
          <w:rFonts w:ascii="仿宋_GB2312" w:eastAsia="仿宋_GB2312" w:hAnsi="宋体" w:hint="eastAsia"/>
          <w:color w:val="000000" w:themeColor="text1"/>
          <w:sz w:val="28"/>
        </w:rPr>
        <w:t>%</w:t>
      </w:r>
      <w:r w:rsidRPr="009D3584">
        <w:rPr>
          <w:rFonts w:ascii="仿宋_GB2312" w:eastAsia="仿宋_GB2312" w:hAnsi="宋体"/>
          <w:color w:val="000000" w:themeColor="text1"/>
          <w:sz w:val="28"/>
        </w:rPr>
        <w:t>作为</w:t>
      </w:r>
      <w:r w:rsidRPr="009D3584">
        <w:rPr>
          <w:rFonts w:ascii="仿宋_GB2312" w:eastAsia="仿宋_GB2312" w:hAnsi="宋体" w:hint="eastAsia"/>
          <w:color w:val="000000" w:themeColor="text1"/>
          <w:sz w:val="28"/>
        </w:rPr>
        <w:t>履行合同条款；</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保证金的缴纳</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保证金需以投标人名义采用银行转账或汇款等方式缴纳，不接受现金或个人账户缴纳保证金。</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（2）投标人在缴纳</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保证金时，需在进帐凭证上注明投标项目编号和名称。</w:t>
      </w:r>
    </w:p>
    <w:p w:rsidR="006D3EC5" w:rsidRPr="009D3584" w:rsidRDefault="006E4DE9" w:rsidP="009D3584">
      <w:pPr>
        <w:snapToGrid w:val="0"/>
        <w:spacing w:line="360" w:lineRule="auto"/>
        <w:ind w:firstLineChars="250" w:firstLine="700"/>
        <w:rPr>
          <w:rFonts w:ascii="仿宋_GB2312" w:eastAsia="仿宋_GB2312" w:hAnsi="宋体"/>
          <w:color w:val="000000" w:themeColor="text1"/>
          <w:sz w:val="28"/>
        </w:rPr>
      </w:pPr>
      <w:r w:rsidRPr="009D3584">
        <w:rPr>
          <w:rFonts w:ascii="仿宋_GB2312" w:eastAsia="仿宋_GB2312" w:hAnsi="宋体"/>
          <w:color w:val="000000" w:themeColor="text1"/>
          <w:sz w:val="28"/>
        </w:rPr>
        <w:t>3</w:t>
      </w:r>
      <w:r w:rsidRPr="009D3584">
        <w:rPr>
          <w:rFonts w:ascii="仿宋_GB2312" w:eastAsia="仿宋_GB2312" w:hAnsi="宋体" w:hint="eastAsia"/>
          <w:color w:val="000000" w:themeColor="text1"/>
          <w:sz w:val="28"/>
        </w:rPr>
        <w:t>、</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保证金的扣划</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lastRenderedPageBreak/>
        <w:t>当合同执行过程中发生违反合同规定或违约行为时，应扣划投标人缴纳的履约保证金。</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color w:val="000000" w:themeColor="text1"/>
          <w:sz w:val="28"/>
        </w:rPr>
        <w:t>4</w:t>
      </w:r>
      <w:r w:rsidRPr="009D3584">
        <w:rPr>
          <w:rFonts w:ascii="仿宋_GB2312" w:eastAsia="仿宋_GB2312" w:hAnsi="宋体" w:hint="eastAsia"/>
          <w:color w:val="000000" w:themeColor="text1"/>
          <w:sz w:val="28"/>
        </w:rPr>
        <w:t>、</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保证金的退还</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w:t>
      </w:r>
      <w:proofErr w:type="gramStart"/>
      <w:r w:rsidRPr="009D3584">
        <w:rPr>
          <w:rFonts w:ascii="仿宋_GB2312" w:eastAsia="仿宋_GB2312" w:hAnsi="宋体" w:hint="eastAsia"/>
          <w:color w:val="000000" w:themeColor="text1"/>
          <w:sz w:val="28"/>
        </w:rPr>
        <w:t>项目结项后</w:t>
      </w:r>
      <w:proofErr w:type="gramEnd"/>
      <w:r w:rsidRPr="009D3584">
        <w:rPr>
          <w:rFonts w:ascii="仿宋_GB2312" w:eastAsia="仿宋_GB2312" w:hAnsi="宋体" w:hint="eastAsia"/>
          <w:color w:val="000000" w:themeColor="text1"/>
          <w:sz w:val="28"/>
        </w:rPr>
        <w:t>满足退还标准</w:t>
      </w:r>
      <w:proofErr w:type="gramStart"/>
      <w:r w:rsidRPr="009D3584">
        <w:rPr>
          <w:rFonts w:ascii="仿宋_GB2312" w:eastAsia="仿宋_GB2312" w:hAnsi="宋体" w:hint="eastAsia"/>
          <w:color w:val="000000" w:themeColor="text1"/>
          <w:sz w:val="28"/>
        </w:rPr>
        <w:t>且资料</w:t>
      </w:r>
      <w:proofErr w:type="gramEnd"/>
      <w:r w:rsidRPr="009D3584">
        <w:rPr>
          <w:rFonts w:ascii="仿宋_GB2312" w:eastAsia="仿宋_GB2312" w:hAnsi="宋体" w:hint="eastAsia"/>
          <w:color w:val="000000" w:themeColor="text1"/>
          <w:sz w:val="28"/>
        </w:rPr>
        <w:t>齐全；</w:t>
      </w:r>
    </w:p>
    <w:p w:rsidR="006D3EC5" w:rsidRPr="009D3584" w:rsidRDefault="006E4DE9" w:rsidP="009D3584">
      <w:pPr>
        <w:snapToGrid w:val="0"/>
        <w:spacing w:line="360" w:lineRule="auto"/>
        <w:ind w:firstLine="57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w:t>
      </w:r>
      <w:r w:rsidRPr="009D3584">
        <w:rPr>
          <w:rFonts w:ascii="仿宋_GB2312" w:eastAsia="仿宋_GB2312" w:hAnsi="仿宋" w:hint="eastAsia"/>
          <w:color w:val="000000" w:themeColor="text1"/>
          <w:sz w:val="28"/>
        </w:rPr>
        <w:t>履约</w:t>
      </w:r>
      <w:r w:rsidRPr="009D3584">
        <w:rPr>
          <w:rFonts w:ascii="仿宋_GB2312" w:eastAsia="仿宋_GB2312" w:hAnsi="宋体" w:hint="eastAsia"/>
          <w:color w:val="000000" w:themeColor="text1"/>
          <w:sz w:val="28"/>
        </w:rPr>
        <w:t>保证金不计息。</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（七）招标文件的解释及咨询</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本招标文件的解释权属招标人，对本次招标有任何询问，请与昆山农商银行本次招标联系人联系。</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color w:val="000000" w:themeColor="text1"/>
          <w:sz w:val="28"/>
          <w:szCs w:val="28"/>
        </w:rPr>
        <w:t>二、招标文件说明</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（一）是否限价招标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宋体" w:hAnsi="宋体" w:hint="eastAsia"/>
          <w:color w:val="000000" w:themeColor="text1"/>
          <w:sz w:val="28"/>
        </w:rPr>
        <w:sym w:font="Wingdings 2" w:char="0052"/>
      </w:r>
      <w:r w:rsidRPr="009D3584">
        <w:rPr>
          <w:rFonts w:ascii="仿宋_GB2312" w:eastAsia="仿宋_GB2312" w:hAnsi="宋体"/>
          <w:color w:val="000000" w:themeColor="text1"/>
          <w:sz w:val="28"/>
        </w:rPr>
        <w:t xml:space="preserve"> 是      最高限价</w:t>
      </w:r>
      <w:r w:rsidRPr="009D3584">
        <w:rPr>
          <w:rFonts w:ascii="仿宋_GB2312" w:eastAsia="仿宋_GB2312" w:hAnsi="宋体"/>
          <w:color w:val="000000" w:themeColor="text1"/>
          <w:sz w:val="28"/>
          <w:u w:val="single"/>
        </w:rPr>
        <w:t xml:space="preserve">    </w:t>
      </w:r>
      <w:r w:rsidRPr="009D3584">
        <w:rPr>
          <w:rFonts w:ascii="仿宋_GB2312" w:eastAsia="仿宋_GB2312" w:hAnsi="宋体" w:hint="eastAsia"/>
          <w:color w:val="000000" w:themeColor="text1"/>
          <w:sz w:val="28"/>
          <w:u w:val="single"/>
        </w:rPr>
        <w:t>400</w:t>
      </w:r>
      <w:r w:rsidRPr="009D3584">
        <w:rPr>
          <w:rFonts w:asciiTheme="minorHAnsi" w:eastAsia="仿宋_GB2312" w:hAnsiTheme="minorHAnsi" w:hint="cs"/>
          <w:color w:val="000000" w:themeColor="text1"/>
          <w:sz w:val="28"/>
          <w:u w:val="single"/>
        </w:rPr>
        <w:t> </w:t>
      </w:r>
      <w:r w:rsidRPr="009D3584">
        <w:rPr>
          <w:rFonts w:asciiTheme="minorHAnsi" w:eastAsia="仿宋_GB2312" w:hAnsiTheme="minorHAnsi" w:hint="eastAsia"/>
          <w:color w:val="000000" w:themeColor="text1"/>
          <w:sz w:val="28"/>
          <w:u w:val="single"/>
        </w:rPr>
        <w:t>,</w:t>
      </w:r>
      <w:r w:rsidRPr="009D3584">
        <w:rPr>
          <w:rFonts w:ascii="仿宋_GB2312" w:eastAsia="仿宋_GB2312" w:hAnsi="宋体" w:hint="eastAsia"/>
          <w:color w:val="000000" w:themeColor="text1"/>
          <w:sz w:val="28"/>
          <w:u w:val="single"/>
        </w:rPr>
        <w:t>000.00</w:t>
      </w:r>
      <w:r w:rsidRPr="009D3584">
        <w:rPr>
          <w:rFonts w:ascii="仿宋_GB2312" w:eastAsia="仿宋_GB2312" w:hAnsi="宋体"/>
          <w:color w:val="000000" w:themeColor="text1"/>
          <w:sz w:val="28"/>
          <w:u w:val="single"/>
        </w:rPr>
        <w:t xml:space="preserve">    </w:t>
      </w:r>
      <w:r w:rsidRPr="009D3584">
        <w:rPr>
          <w:rFonts w:ascii="仿宋_GB2312" w:eastAsia="仿宋_GB2312" w:hAnsi="宋体" w:hint="eastAsia"/>
          <w:color w:val="000000" w:themeColor="text1"/>
          <w:sz w:val="28"/>
        </w:rPr>
        <w:t>（元）</w:t>
      </w:r>
      <w:r w:rsidRPr="009D3584">
        <w:rPr>
          <w:rFonts w:ascii="仿宋_GB2312" w:eastAsia="仿宋_GB2312" w:hAnsi="宋体"/>
          <w:color w:val="000000" w:themeColor="text1"/>
          <w:sz w:val="28"/>
        </w:rPr>
        <w:t xml:space="preserve">       </w:t>
      </w:r>
      <w:r w:rsidRPr="009D3584">
        <w:rPr>
          <w:rFonts w:ascii="宋体" w:hAnsi="宋体" w:hint="eastAsia"/>
          <w:color w:val="000000" w:themeColor="text1"/>
          <w:sz w:val="28"/>
        </w:rPr>
        <w:t>□</w:t>
      </w:r>
      <w:r w:rsidRPr="009D3584">
        <w:rPr>
          <w:rFonts w:ascii="宋体" w:hAnsi="宋体"/>
          <w:color w:val="000000" w:themeColor="text1"/>
          <w:sz w:val="28"/>
        </w:rPr>
        <w:t xml:space="preserve"> </w:t>
      </w:r>
      <w:r w:rsidRPr="009D3584">
        <w:rPr>
          <w:rFonts w:ascii="宋体" w:hAnsi="宋体" w:hint="eastAsia"/>
          <w:color w:val="000000" w:themeColor="text1"/>
          <w:sz w:val="28"/>
        </w:rPr>
        <w:t>否</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（二）项目实施时间、地点和方式</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实施时间：签订框架协议，有效期一年。</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实施地点：昆山区域内本行合作医院现场。</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实施方式：医院现场故障处理。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（三）合同款的支付条件、时间和支付方式</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付款方式：先使用后结算付费，在服务期结束后一次性付款。</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（四）评标方法、评标标准</w:t>
      </w:r>
    </w:p>
    <w:p w:rsidR="006D3EC5" w:rsidRPr="009D3584" w:rsidRDefault="006E4DE9" w:rsidP="009D3584">
      <w:pPr>
        <w:snapToGrid w:val="0"/>
        <w:spacing w:line="360" w:lineRule="auto"/>
        <w:ind w:firstLineChars="300" w:firstLine="84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最低价中标。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（五）</w:t>
      </w:r>
      <w:proofErr w:type="gramStart"/>
      <w:r w:rsidRPr="009D3584">
        <w:rPr>
          <w:rFonts w:ascii="仿宋_GB2312" w:eastAsia="仿宋_GB2312" w:hAnsi="宋体" w:hint="eastAsia"/>
          <w:color w:val="000000" w:themeColor="text1"/>
          <w:sz w:val="28"/>
        </w:rPr>
        <w:t>拟签订</w:t>
      </w:r>
      <w:proofErr w:type="gramEnd"/>
      <w:r w:rsidRPr="009D3584">
        <w:rPr>
          <w:rFonts w:ascii="仿宋_GB2312" w:eastAsia="仿宋_GB2312" w:hAnsi="宋体" w:hint="eastAsia"/>
          <w:color w:val="000000" w:themeColor="text1"/>
          <w:sz w:val="28"/>
        </w:rPr>
        <w:t>的合同文本</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详见第四部分附件</w:t>
      </w:r>
      <w:r w:rsidRPr="009D3584">
        <w:rPr>
          <w:rFonts w:ascii="仿宋_GB2312" w:eastAsia="仿宋_GB2312" w:hAnsi="宋体"/>
          <w:color w:val="000000" w:themeColor="text1"/>
          <w:sz w:val="28"/>
        </w:rPr>
        <w:t>5</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（六）其他说明</w:t>
      </w:r>
    </w:p>
    <w:p w:rsidR="006D3EC5" w:rsidRPr="009D3584" w:rsidRDefault="006E4DE9" w:rsidP="009D3584">
      <w:pPr>
        <w:snapToGrid w:val="0"/>
        <w:spacing w:line="360" w:lineRule="auto"/>
        <w:ind w:firstLineChars="250" w:firstLine="70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供应商可选择一个或多个子项目按照月单价进行报价</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color w:val="000000" w:themeColor="text1"/>
          <w:sz w:val="28"/>
          <w:szCs w:val="28"/>
        </w:rPr>
        <w:t>三、投标文件说明</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（一）要求</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lastRenderedPageBreak/>
        <w:t>1、投标人应仔细阅读招标文件的所有内容，按招标文件的要求提供投标文件，并保证所提供的全部资料的真实性，以使其投标对招标文件</w:t>
      </w:r>
      <w:proofErr w:type="gramStart"/>
      <w:r w:rsidRPr="009D3584">
        <w:rPr>
          <w:rFonts w:ascii="仿宋_GB2312" w:eastAsia="仿宋_GB2312" w:hAnsi="宋体" w:hint="eastAsia"/>
          <w:color w:val="000000" w:themeColor="text1"/>
          <w:sz w:val="28"/>
        </w:rPr>
        <w:t>作出</w:t>
      </w:r>
      <w:proofErr w:type="gramEnd"/>
      <w:r w:rsidRPr="009D3584">
        <w:rPr>
          <w:rFonts w:ascii="仿宋_GB2312" w:eastAsia="仿宋_GB2312" w:hAnsi="宋体" w:hint="eastAsia"/>
          <w:color w:val="000000" w:themeColor="text1"/>
          <w:sz w:val="28"/>
        </w:rPr>
        <w:t>实质性响应，否则其投标可能被拒绝；</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（二）投标文件的组成</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投标文件应包括但不限于下列所列文件：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1、法定代表人身份证明或法定代表人授权委托书（法定代表人参加投标，不用此委托书）。</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2、投标书</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3、投标价格一览表（须另装，详见“投标文件的签署及规定”）</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应包括投标报价、维护承诺、其他重要补充事项等内容。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4、服务内容描述</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投标人必须对“招标项目要求”逐个或分块地</w:t>
      </w:r>
      <w:proofErr w:type="gramStart"/>
      <w:r w:rsidRPr="009D3584">
        <w:rPr>
          <w:rFonts w:ascii="仿宋_GB2312" w:eastAsia="仿宋_GB2312" w:hAnsi="宋体" w:hint="eastAsia"/>
          <w:color w:val="000000" w:themeColor="text1"/>
          <w:sz w:val="28"/>
        </w:rPr>
        <w:t>作出</w:t>
      </w:r>
      <w:proofErr w:type="gramEnd"/>
      <w:r w:rsidRPr="009D3584">
        <w:rPr>
          <w:rFonts w:ascii="仿宋_GB2312" w:eastAsia="仿宋_GB2312" w:hAnsi="宋体" w:hint="eastAsia"/>
          <w:color w:val="000000" w:themeColor="text1"/>
          <w:sz w:val="28"/>
        </w:rPr>
        <w:t>实质性响应，其响应</w:t>
      </w:r>
      <w:proofErr w:type="gramStart"/>
      <w:r w:rsidRPr="009D3584">
        <w:rPr>
          <w:rFonts w:ascii="仿宋_GB2312" w:eastAsia="仿宋_GB2312" w:hAnsi="宋体" w:hint="eastAsia"/>
          <w:color w:val="000000" w:themeColor="text1"/>
          <w:sz w:val="28"/>
        </w:rPr>
        <w:t>应</w:t>
      </w:r>
      <w:proofErr w:type="gramEnd"/>
      <w:r w:rsidRPr="009D3584">
        <w:rPr>
          <w:rFonts w:ascii="仿宋_GB2312" w:eastAsia="仿宋_GB2312" w:hAnsi="宋体" w:hint="eastAsia"/>
          <w:color w:val="000000" w:themeColor="text1"/>
          <w:sz w:val="28"/>
        </w:rPr>
        <w:t>与招标文件内容采用相同的顺序，对每个需求的响应必须遵循如下规则：</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1）重复该需求；</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2）用“是/否”来表明</w:t>
      </w:r>
      <w:proofErr w:type="gramStart"/>
      <w:r w:rsidRPr="009D3584">
        <w:rPr>
          <w:rFonts w:ascii="仿宋_GB2312" w:eastAsia="仿宋_GB2312" w:hAnsi="宋体" w:hint="eastAsia"/>
          <w:color w:val="000000" w:themeColor="text1"/>
          <w:sz w:val="28"/>
        </w:rPr>
        <w:t>该需求</w:t>
      </w:r>
      <w:proofErr w:type="gramEnd"/>
      <w:r w:rsidRPr="009D3584">
        <w:rPr>
          <w:rFonts w:ascii="仿宋_GB2312" w:eastAsia="仿宋_GB2312" w:hAnsi="宋体" w:hint="eastAsia"/>
          <w:color w:val="000000" w:themeColor="text1"/>
          <w:sz w:val="28"/>
        </w:rPr>
        <w:t>是否被满足；</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lastRenderedPageBreak/>
        <w:t>5、项目实施计划</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应根据对项目需求的理解，提出详细、切实可行的项目实施计划及方案。</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6、售后服务计划</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7、投标人情况简介</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8、投标人资格证明文件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1）投标人营业执照复印件；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2）若分公司参加投标的，需总公司的正式授权书（即签订合同只与有法人资格的公司签订）；</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3）其他相关资格证明文件。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9、供应商反腐败/反贿赂承诺书</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10、其他</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1）投标方实施其它银行此产品案例的合同复印件或加盖单位公章的产品定单；</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2）投标人自愿提供的其他全部文件；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3）优惠条款的说明等。</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（三）投标文件的签署及规定</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1、投标人应准备一份正本、二份副本、一份电子档，正副本及</w:t>
      </w:r>
      <w:r w:rsidRPr="009D3584">
        <w:rPr>
          <w:rFonts w:ascii="仿宋_GB2312" w:eastAsia="仿宋_GB2312" w:hAnsi="宋体" w:hint="eastAsia"/>
          <w:color w:val="000000" w:themeColor="text1"/>
          <w:sz w:val="28"/>
        </w:rPr>
        <w:lastRenderedPageBreak/>
        <w:t>电子</w:t>
      </w:r>
      <w:proofErr w:type="gramStart"/>
      <w:r w:rsidRPr="009D3584">
        <w:rPr>
          <w:rFonts w:ascii="仿宋_GB2312" w:eastAsia="仿宋_GB2312" w:hAnsi="宋体" w:hint="eastAsia"/>
          <w:color w:val="000000" w:themeColor="text1"/>
          <w:sz w:val="28"/>
        </w:rPr>
        <w:t>档</w:t>
      </w:r>
      <w:proofErr w:type="gramEnd"/>
      <w:r w:rsidRPr="009D3584">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3、投标文件须标注页码，封面后的第一页为标书的目录，整本</w:t>
      </w:r>
      <w:proofErr w:type="gramStart"/>
      <w:r w:rsidRPr="009D3584">
        <w:rPr>
          <w:rFonts w:ascii="仿宋_GB2312" w:eastAsia="仿宋_GB2312" w:hAnsi="宋体" w:hint="eastAsia"/>
          <w:color w:val="000000" w:themeColor="text1"/>
          <w:sz w:val="28"/>
        </w:rPr>
        <w:t>标书须</w:t>
      </w:r>
      <w:proofErr w:type="gramEnd"/>
      <w:r w:rsidRPr="009D3584">
        <w:rPr>
          <w:rFonts w:ascii="仿宋_GB2312" w:eastAsia="仿宋_GB2312" w:hAnsi="宋体" w:hint="eastAsia"/>
          <w:color w:val="000000" w:themeColor="text1"/>
          <w:sz w:val="28"/>
        </w:rPr>
        <w:t>标注统一的页码，成功案例合同等复印件可以手工填上统一的页码；</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color w:val="000000" w:themeColor="text1"/>
          <w:sz w:val="28"/>
          <w:szCs w:val="28"/>
        </w:rPr>
        <w:t>四、投标文件的递交</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（一）投标文件的密封和递交</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1、投标人应将投标文件的正、副本、报价单和电子档、保证金回执</w:t>
      </w:r>
      <w:proofErr w:type="gramStart"/>
      <w:r w:rsidRPr="009D3584">
        <w:rPr>
          <w:rFonts w:ascii="仿宋_GB2312" w:eastAsia="仿宋_GB2312" w:hAnsi="宋体" w:hint="eastAsia"/>
          <w:color w:val="000000" w:themeColor="text1"/>
          <w:sz w:val="28"/>
        </w:rPr>
        <w:t>单分别</w:t>
      </w:r>
      <w:proofErr w:type="gramEnd"/>
      <w:r w:rsidRPr="009D3584">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2、每一密封袋上注明“于开标前不准启封”的字样；</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3、投标价格表及其它各种承诺均须有法定代表人（或其委托的全权代表人）的签字、日期并加盖公章。</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（二）投标文件的修改和撤回</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w:t>
      </w:r>
      <w:r w:rsidRPr="009D3584">
        <w:rPr>
          <w:rFonts w:ascii="仿宋_GB2312" w:eastAsia="仿宋_GB2312" w:hAnsi="宋体" w:hint="eastAsia"/>
          <w:color w:val="000000" w:themeColor="text1"/>
          <w:sz w:val="28"/>
        </w:rPr>
        <w:lastRenderedPageBreak/>
        <w:t>面通知，该通知须经投标人的法定代表人或授权代理人签字并加盖公章；</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3、投标截止时间以后不得对投标文件进行修改或补充。</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color w:val="000000" w:themeColor="text1"/>
          <w:sz w:val="28"/>
          <w:szCs w:val="28"/>
        </w:rPr>
        <w:t>五、开标和评标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（一）开标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此次招标采用：本行评标专家组进行现场开标、评标。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（二）评标因素</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1、招标人根据具体招标项目分类对每一个投标条件进行比较。对其内容进行分析比较：</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1）投标价格；</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w:t>
      </w:r>
      <w:proofErr w:type="gramStart"/>
      <w:r w:rsidRPr="009D3584">
        <w:rPr>
          <w:rFonts w:ascii="仿宋_GB2312" w:eastAsia="仿宋_GB2312" w:hAnsi="宋体" w:hint="eastAsia"/>
          <w:color w:val="000000" w:themeColor="text1"/>
          <w:sz w:val="28"/>
        </w:rPr>
        <w:t>方整体</w:t>
      </w:r>
      <w:proofErr w:type="gramEnd"/>
      <w:r w:rsidRPr="009D3584">
        <w:rPr>
          <w:rFonts w:ascii="仿宋_GB2312" w:eastAsia="仿宋_GB2312" w:hAnsi="宋体" w:hint="eastAsia"/>
          <w:color w:val="000000" w:themeColor="text1"/>
          <w:sz w:val="28"/>
        </w:rPr>
        <w:t>实力及成功案例总数；</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3）投标方技术方案、成功案例分析及产品特制设计；</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4）投标方技术实力（研发人员、售后服务能力）；</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5）投标方的资信情况和履约能力；</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6）投标方提供的其他优惠条件。</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（三）投标文件的审查</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1、开标后，招标人将组织审查投标文件是否完整，是否有计算错误，文件是否恰当地签署；</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3、招标人将确定每一投标是否对招标文件的要求</w:t>
      </w:r>
      <w:proofErr w:type="gramStart"/>
      <w:r w:rsidRPr="009D3584">
        <w:rPr>
          <w:rFonts w:ascii="仿宋_GB2312" w:eastAsia="仿宋_GB2312" w:hAnsi="宋体" w:hint="eastAsia"/>
          <w:color w:val="000000" w:themeColor="text1"/>
          <w:sz w:val="28"/>
        </w:rPr>
        <w:t>作出</w:t>
      </w:r>
      <w:proofErr w:type="gramEnd"/>
      <w:r w:rsidRPr="009D3584">
        <w:rPr>
          <w:rFonts w:ascii="仿宋_GB2312" w:eastAsia="仿宋_GB2312" w:hAnsi="宋体" w:hint="eastAsia"/>
          <w:color w:val="000000" w:themeColor="text1"/>
          <w:sz w:val="28"/>
        </w:rPr>
        <w:t>了实质性</w:t>
      </w:r>
      <w:r w:rsidRPr="009D3584">
        <w:rPr>
          <w:rFonts w:ascii="仿宋_GB2312" w:eastAsia="仿宋_GB2312" w:hAnsi="宋体" w:hint="eastAsia"/>
          <w:color w:val="000000" w:themeColor="text1"/>
          <w:sz w:val="28"/>
        </w:rPr>
        <w:lastRenderedPageBreak/>
        <w:t>的响应，而没有明显的偏离或保留；</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4、招标人判断投标文件的响应性仅基于投标文件本身而不靠外部证据；</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（四）投标文件的澄清</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2、澄清应是书面的，并由法定代表人或其授权代理人签字；</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3、投标人的澄清文件是投标文件的组成部分，并取代投标文件中被澄清的部分；</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4、投标文件的澄清不得对投标内容进行实质性修改。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（五）评标工作</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1、招标人将按照公开、公平、公正的原则对待所有投标方；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 评标是招标工作的重要环节，评标工作在招标人内独立进行；</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3、招标人不承诺报价最低者为中标者；</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6、江苏昆山农村商业银行股份有限公司保留对本次招标的最终解释权。</w:t>
      </w:r>
    </w:p>
    <w:p w:rsidR="006D3EC5" w:rsidRPr="009D3584" w:rsidRDefault="006E4DE9" w:rsidP="009D3584">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D3584">
        <w:rPr>
          <w:rFonts w:ascii="仿宋" w:eastAsia="仿宋" w:hAnsi="仿宋" w:hint="eastAsia"/>
          <w:color w:val="000000" w:themeColor="text1"/>
          <w:sz w:val="28"/>
          <w:szCs w:val="28"/>
        </w:rPr>
        <w:lastRenderedPageBreak/>
        <w:t>六、中标与签署合同</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（一）定标原则</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招标人不承诺向投标方披露招标过程中任何细节，包括中标或落标原因。</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（二）中标通知</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1.定标后，招标人将发出中标通知；</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2.对落标的投标人不再另行发出落标通知；</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3.中标通知将作为招标人与中标人签订合同的依据之一。</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（三）签订合同</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2、招标人对有关内容有权</w:t>
      </w:r>
      <w:proofErr w:type="gramStart"/>
      <w:r w:rsidRPr="009D3584">
        <w:rPr>
          <w:rFonts w:ascii="仿宋_GB2312" w:eastAsia="仿宋_GB2312" w:hAnsi="宋体" w:hint="eastAsia"/>
          <w:color w:val="000000" w:themeColor="text1"/>
          <w:sz w:val="28"/>
        </w:rPr>
        <w:t>作出</w:t>
      </w:r>
      <w:proofErr w:type="gramEnd"/>
      <w:r w:rsidRPr="009D3584">
        <w:rPr>
          <w:rFonts w:ascii="仿宋_GB2312" w:eastAsia="仿宋_GB2312" w:hAnsi="宋体" w:hint="eastAsia"/>
          <w:color w:val="000000" w:themeColor="text1"/>
          <w:sz w:val="28"/>
        </w:rPr>
        <w:t>必要的细化和补充，但有关细化和补充不得背离招标文件和投标文件的实质性内容。</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3、招标文件、中标方的投标文件及其澄清文件等，均为签订合同的依据。</w:t>
      </w:r>
    </w:p>
    <w:p w:rsidR="006D3EC5" w:rsidRPr="009D3584" w:rsidRDefault="006E4DE9" w:rsidP="009D3584">
      <w:pPr>
        <w:snapToGrid w:val="0"/>
        <w:spacing w:line="360" w:lineRule="auto"/>
        <w:ind w:firstLineChars="200" w:firstLine="56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4、投标人同意按招标人的要求</w:t>
      </w:r>
      <w:proofErr w:type="gramStart"/>
      <w:r w:rsidRPr="009D3584">
        <w:rPr>
          <w:rFonts w:ascii="仿宋_GB2312" w:eastAsia="仿宋_GB2312" w:hAnsi="宋体" w:hint="eastAsia"/>
          <w:color w:val="000000" w:themeColor="text1"/>
          <w:sz w:val="28"/>
        </w:rPr>
        <w:t>签定</w:t>
      </w:r>
      <w:proofErr w:type="gramEnd"/>
      <w:r w:rsidRPr="009D3584">
        <w:rPr>
          <w:rFonts w:ascii="仿宋_GB2312" w:eastAsia="仿宋_GB2312" w:hAnsi="宋体" w:hint="eastAsia"/>
          <w:color w:val="000000" w:themeColor="text1"/>
          <w:sz w:val="28"/>
        </w:rPr>
        <w:t>相关合同，</w:t>
      </w:r>
      <w:r w:rsidRPr="009D3584">
        <w:rPr>
          <w:rFonts w:ascii="仿宋_GB2312" w:eastAsia="仿宋_GB2312" w:hAnsi="宋体" w:cs="仿宋_GB2312" w:hint="eastAsia"/>
          <w:color w:val="000000" w:themeColor="text1"/>
          <w:sz w:val="28"/>
          <w:szCs w:val="28"/>
        </w:rPr>
        <w:t>具体内容以实际签订的合同内容为准。</w:t>
      </w:r>
    </w:p>
    <w:p w:rsidR="006D3EC5" w:rsidRPr="009D3584" w:rsidRDefault="006D3EC5">
      <w:pPr>
        <w:spacing w:line="360" w:lineRule="auto"/>
        <w:ind w:firstLineChars="200" w:firstLine="560"/>
        <w:rPr>
          <w:rFonts w:ascii="仿宋_GB2312" w:eastAsia="仿宋_GB2312" w:hAnsi="宋体"/>
          <w:color w:val="000000" w:themeColor="text1"/>
          <w:sz w:val="28"/>
        </w:rPr>
        <w:sectPr w:rsidR="006D3EC5" w:rsidRPr="009D3584">
          <w:pgSz w:w="11906" w:h="16838"/>
          <w:pgMar w:top="1440" w:right="1800" w:bottom="1440" w:left="1800" w:header="851" w:footer="992" w:gutter="0"/>
          <w:cols w:space="720"/>
          <w:docGrid w:type="lines" w:linePitch="312"/>
        </w:sectPr>
      </w:pPr>
    </w:p>
    <w:p w:rsidR="006D3EC5" w:rsidRPr="009D3584" w:rsidRDefault="006E4DE9">
      <w:pPr>
        <w:pStyle w:val="1"/>
        <w:keepNext w:val="0"/>
        <w:keepLines w:val="0"/>
        <w:jc w:val="center"/>
        <w:rPr>
          <w:rFonts w:ascii="黑体" w:eastAsia="黑体" w:hAnsi="黑体"/>
          <w:color w:val="000000" w:themeColor="text1"/>
          <w:sz w:val="32"/>
          <w:szCs w:val="32"/>
        </w:rPr>
      </w:pPr>
      <w:r w:rsidRPr="009D3584">
        <w:rPr>
          <w:rFonts w:ascii="黑体" w:eastAsia="黑体" w:hAnsi="黑体" w:hint="eastAsia"/>
          <w:color w:val="000000" w:themeColor="text1"/>
          <w:sz w:val="32"/>
          <w:szCs w:val="32"/>
        </w:rPr>
        <w:lastRenderedPageBreak/>
        <w:t>第四部分</w:t>
      </w:r>
      <w:r w:rsidRPr="009D3584">
        <w:rPr>
          <w:rFonts w:ascii="黑体" w:eastAsia="黑体" w:hAnsi="黑体" w:hint="eastAsia"/>
          <w:color w:val="000000" w:themeColor="text1"/>
          <w:sz w:val="32"/>
          <w:szCs w:val="32"/>
        </w:rPr>
        <w:tab/>
        <w:t>投标文件格式</w:t>
      </w:r>
    </w:p>
    <w:p w:rsidR="006D3EC5" w:rsidRPr="009D3584" w:rsidRDefault="006E4DE9">
      <w:pPr>
        <w:snapToGrid w:val="0"/>
        <w:spacing w:line="360" w:lineRule="auto"/>
        <w:outlineLvl w:val="1"/>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附件1：《投标书》</w:t>
      </w:r>
    </w:p>
    <w:p w:rsidR="006D3EC5" w:rsidRPr="009D3584" w:rsidRDefault="006E4DE9">
      <w:pPr>
        <w:pStyle w:val="a6"/>
        <w:adjustRightInd w:val="0"/>
        <w:jc w:val="center"/>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投</w:t>
      </w:r>
      <w:r w:rsidRPr="009D3584">
        <w:rPr>
          <w:rFonts w:ascii="仿宋_GB2312" w:eastAsia="仿宋_GB2312" w:hAnsi="宋体" w:hint="eastAsia"/>
          <w:snapToGrid w:val="0"/>
          <w:color w:val="000000" w:themeColor="text1"/>
          <w:sz w:val="28"/>
          <w:szCs w:val="28"/>
        </w:rPr>
        <w:tab/>
      </w:r>
      <w:r w:rsidRPr="009D3584">
        <w:rPr>
          <w:rFonts w:ascii="仿宋_GB2312" w:eastAsia="仿宋_GB2312" w:hAnsi="宋体"/>
          <w:snapToGrid w:val="0"/>
          <w:color w:val="000000" w:themeColor="text1"/>
          <w:sz w:val="28"/>
          <w:szCs w:val="28"/>
        </w:rPr>
        <w:t>标</w:t>
      </w:r>
      <w:r w:rsidRPr="009D3584">
        <w:rPr>
          <w:rFonts w:ascii="仿宋_GB2312" w:eastAsia="仿宋_GB2312" w:hAnsi="宋体" w:hint="eastAsia"/>
          <w:snapToGrid w:val="0"/>
          <w:color w:val="000000" w:themeColor="text1"/>
          <w:sz w:val="28"/>
          <w:szCs w:val="28"/>
        </w:rPr>
        <w:tab/>
      </w:r>
      <w:r w:rsidRPr="009D3584">
        <w:rPr>
          <w:rFonts w:ascii="仿宋_GB2312" w:eastAsia="仿宋_GB2312" w:hAnsi="宋体"/>
          <w:snapToGrid w:val="0"/>
          <w:color w:val="000000" w:themeColor="text1"/>
          <w:sz w:val="28"/>
          <w:szCs w:val="28"/>
        </w:rPr>
        <w:t>书</w:t>
      </w:r>
    </w:p>
    <w:p w:rsidR="006D3EC5" w:rsidRPr="009D3584" w:rsidRDefault="006D3EC5">
      <w:pPr>
        <w:pStyle w:val="a6"/>
        <w:adjustRightInd w:val="0"/>
        <w:rPr>
          <w:rFonts w:ascii="仿宋_GB2312" w:eastAsia="仿宋_GB2312" w:hAnsi="宋体"/>
          <w:b/>
          <w:snapToGrid w:val="0"/>
          <w:color w:val="000000" w:themeColor="text1"/>
          <w:sz w:val="28"/>
          <w:szCs w:val="28"/>
        </w:rPr>
      </w:pPr>
    </w:p>
    <w:p w:rsidR="006D3EC5" w:rsidRPr="009D3584" w:rsidRDefault="006E4DE9">
      <w:pPr>
        <w:pStyle w:val="a6"/>
        <w:adjustRightInd w:val="0"/>
        <w:rPr>
          <w:rFonts w:ascii="仿宋_GB2312" w:eastAsia="仿宋_GB2312" w:hAnsi="宋体"/>
          <w:color w:val="000000" w:themeColor="text1"/>
          <w:sz w:val="28"/>
        </w:rPr>
      </w:pPr>
      <w:r w:rsidRPr="009D3584">
        <w:rPr>
          <w:rFonts w:ascii="仿宋_GB2312" w:eastAsia="仿宋_GB2312" w:hAnsi="宋体"/>
          <w:color w:val="000000" w:themeColor="text1"/>
          <w:sz w:val="28"/>
        </w:rPr>
        <w:t>致：江苏</w:t>
      </w:r>
      <w:r w:rsidRPr="009D3584">
        <w:rPr>
          <w:rFonts w:ascii="仿宋_GB2312" w:eastAsia="仿宋_GB2312" w:hAnsi="宋体" w:hint="eastAsia"/>
          <w:color w:val="000000" w:themeColor="text1"/>
          <w:sz w:val="28"/>
        </w:rPr>
        <w:t>昆山</w:t>
      </w:r>
      <w:r w:rsidRPr="009D3584">
        <w:rPr>
          <w:rFonts w:ascii="仿宋_GB2312" w:eastAsia="仿宋_GB2312" w:hAnsi="宋体"/>
          <w:color w:val="000000" w:themeColor="text1"/>
          <w:sz w:val="28"/>
        </w:rPr>
        <w:t>农村商业银行股份有限公司</w:t>
      </w:r>
    </w:p>
    <w:p w:rsidR="006D3EC5" w:rsidRPr="009D3584" w:rsidRDefault="006E4DE9">
      <w:pPr>
        <w:autoSpaceDE w:val="0"/>
        <w:autoSpaceDN w:val="0"/>
        <w:adjustRightInd w:val="0"/>
        <w:ind w:firstLine="624"/>
        <w:jc w:val="left"/>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根据贵方       招标书，投标人              （投标人名称）提供相关文件并做出以下承诺：</w:t>
      </w:r>
    </w:p>
    <w:p w:rsidR="006D3EC5" w:rsidRPr="009D3584" w:rsidRDefault="006E4DE9">
      <w:pPr>
        <w:numPr>
          <w:ilvl w:val="0"/>
          <w:numId w:val="3"/>
        </w:numPr>
        <w:autoSpaceDE w:val="0"/>
        <w:autoSpaceDN w:val="0"/>
        <w:adjustRightInd w:val="0"/>
        <w:ind w:firstLine="624"/>
        <w:jc w:val="left"/>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招标文件规定的全部文件正本一份，副本二份，电子文档一份、报价单一份。</w:t>
      </w:r>
    </w:p>
    <w:p w:rsidR="006D3EC5" w:rsidRPr="009D3584" w:rsidRDefault="006E4DE9">
      <w:pPr>
        <w:autoSpaceDE w:val="0"/>
        <w:autoSpaceDN w:val="0"/>
        <w:adjustRightInd w:val="0"/>
        <w:ind w:firstLineChars="200" w:firstLine="560"/>
        <w:jc w:val="left"/>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二、投标人同意如下：</w:t>
      </w:r>
    </w:p>
    <w:p w:rsidR="006D3EC5" w:rsidRPr="009D3584" w:rsidRDefault="006E4DE9">
      <w:pPr>
        <w:adjustRightInd w:val="0"/>
        <w:ind w:firstLineChars="250" w:firstLine="70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6D3EC5" w:rsidRPr="009D3584" w:rsidRDefault="006E4DE9">
      <w:pPr>
        <w:adjustRightInd w:val="0"/>
        <w:ind w:firstLineChars="250" w:firstLine="70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2.投标人己详细审查全部招标文件，包括修改文件以及全部参考资料和有关附件，无其他不明事项；</w:t>
      </w:r>
    </w:p>
    <w:p w:rsidR="006D3EC5" w:rsidRPr="009D3584" w:rsidRDefault="006E4DE9">
      <w:pPr>
        <w:adjustRightInd w:val="0"/>
        <w:ind w:firstLineChars="250" w:firstLine="70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6D3EC5" w:rsidRPr="009D3584" w:rsidRDefault="006E4DE9">
      <w:pPr>
        <w:adjustRightInd w:val="0"/>
        <w:ind w:firstLineChars="250" w:firstLine="700"/>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6D3EC5" w:rsidRPr="009D3584" w:rsidRDefault="006E4DE9">
      <w:pPr>
        <w:adjustRightInd w:val="0"/>
        <w:ind w:firstLine="624"/>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与本投标有关的一切正式信函请使用以下地址：</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lastRenderedPageBreak/>
        <w:t xml:space="preserve">地址：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邮编：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电话：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传真：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投标人法定代表人姓名、职务（印刷体）：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投标人名称：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单位公章：                       </w:t>
      </w:r>
    </w:p>
    <w:p w:rsidR="006D3EC5" w:rsidRPr="009D3584" w:rsidRDefault="006E4DE9">
      <w:pPr>
        <w:pStyle w:val="a6"/>
        <w:adjustRightInd w:val="0"/>
        <w:ind w:firstLine="624"/>
        <w:rPr>
          <w:rFonts w:ascii="仿宋_GB2312" w:eastAsia="仿宋_GB2312" w:hAnsi="宋体"/>
          <w:color w:val="000000" w:themeColor="text1"/>
          <w:sz w:val="28"/>
        </w:rPr>
      </w:pPr>
      <w:r w:rsidRPr="009D3584">
        <w:rPr>
          <w:rFonts w:ascii="仿宋_GB2312" w:eastAsia="仿宋_GB2312" w:hAnsi="宋体"/>
          <w:color w:val="000000" w:themeColor="text1"/>
          <w:sz w:val="28"/>
        </w:rPr>
        <w:t xml:space="preserve">法定代表人或授权代理人签字：                    </w:t>
      </w:r>
    </w:p>
    <w:p w:rsidR="006D3EC5" w:rsidRPr="009D3584" w:rsidRDefault="006E4DE9">
      <w:pPr>
        <w:autoSpaceDE w:val="0"/>
        <w:autoSpaceDN w:val="0"/>
        <w:adjustRightInd w:val="0"/>
        <w:ind w:firstLine="624"/>
        <w:jc w:val="left"/>
        <w:rPr>
          <w:rFonts w:ascii="仿宋_GB2312" w:eastAsia="仿宋_GB2312" w:hAnsi="宋体"/>
          <w:color w:val="000000" w:themeColor="text1"/>
          <w:sz w:val="28"/>
        </w:rPr>
      </w:pPr>
      <w:r w:rsidRPr="009D3584">
        <w:rPr>
          <w:rFonts w:ascii="仿宋_GB2312" w:eastAsia="仿宋_GB2312" w:hAnsi="宋体" w:hint="eastAsia"/>
          <w:color w:val="000000" w:themeColor="text1"/>
          <w:sz w:val="28"/>
        </w:rPr>
        <w:t>日期：      年     月     日</w:t>
      </w:r>
    </w:p>
    <w:p w:rsidR="006D3EC5" w:rsidRPr="009D3584" w:rsidRDefault="006D3EC5">
      <w:pPr>
        <w:snapToGrid w:val="0"/>
        <w:spacing w:line="360" w:lineRule="auto"/>
        <w:outlineLvl w:val="1"/>
        <w:rPr>
          <w:rFonts w:ascii="仿宋_GB2312" w:eastAsia="仿宋_GB2312" w:hAnsi="宋体"/>
          <w:color w:val="000000" w:themeColor="text1"/>
          <w:sz w:val="28"/>
        </w:rPr>
        <w:sectPr w:rsidR="006D3EC5" w:rsidRPr="009D3584">
          <w:pgSz w:w="11906" w:h="16838"/>
          <w:pgMar w:top="1440" w:right="1800" w:bottom="1440" w:left="1800" w:header="851" w:footer="992" w:gutter="0"/>
          <w:cols w:space="720"/>
          <w:docGrid w:type="lines" w:linePitch="312"/>
        </w:sectPr>
      </w:pPr>
    </w:p>
    <w:p w:rsidR="006D3EC5" w:rsidRPr="009D3584" w:rsidRDefault="006E4DE9">
      <w:pPr>
        <w:snapToGrid w:val="0"/>
        <w:spacing w:line="360" w:lineRule="auto"/>
        <w:outlineLvl w:val="1"/>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附件2：《投标人情况简介》</w:t>
      </w:r>
    </w:p>
    <w:p w:rsidR="006D3EC5" w:rsidRPr="009D3584" w:rsidRDefault="006E4DE9">
      <w:pPr>
        <w:pStyle w:val="a6"/>
        <w:adjustRightInd w:val="0"/>
        <w:jc w:val="center"/>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投标人情况简介</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1.名称和概况</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投标人名称：</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地址：邮编：</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传真／电话：</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成立日期或注册日期：</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法定代表人或主要负责人姓名：</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2．财务数据</w:t>
      </w:r>
    </w:p>
    <w:p w:rsidR="006D3EC5" w:rsidRPr="009D3584" w:rsidRDefault="006E4DE9">
      <w:pPr>
        <w:pStyle w:val="a6"/>
        <w:adjustRightInd w:val="0"/>
        <w:rPr>
          <w:rFonts w:ascii="仿宋_GB2312" w:eastAsia="仿宋_GB2312" w:hAnsi="宋体"/>
          <w:snapToGrid w:val="0"/>
          <w:color w:val="000000" w:themeColor="text1"/>
          <w:sz w:val="28"/>
          <w:szCs w:val="28"/>
          <w:u w:val="single"/>
        </w:rPr>
      </w:pPr>
      <w:r w:rsidRPr="009D3584">
        <w:rPr>
          <w:rFonts w:ascii="仿宋_GB2312" w:eastAsia="仿宋_GB2312" w:hAnsi="宋体"/>
          <w:snapToGrid w:val="0"/>
          <w:color w:val="000000" w:themeColor="text1"/>
          <w:sz w:val="28"/>
          <w:szCs w:val="28"/>
        </w:rPr>
        <w:t>注册资本：</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3．业绩或服务的情况</w:t>
      </w:r>
    </w:p>
    <w:p w:rsidR="006D3EC5" w:rsidRPr="009D3584" w:rsidRDefault="006E4DE9">
      <w:pPr>
        <w:pStyle w:val="a6"/>
        <w:adjustRightInd w:val="0"/>
        <w:rPr>
          <w:rFonts w:ascii="仿宋_GB2312" w:eastAsia="仿宋_GB2312" w:hAnsi="宋体"/>
          <w:snapToGrid w:val="0"/>
          <w:color w:val="000000" w:themeColor="text1"/>
          <w:sz w:val="28"/>
          <w:szCs w:val="28"/>
        </w:rPr>
      </w:pPr>
      <w:r w:rsidRPr="009D3584">
        <w:rPr>
          <w:rFonts w:ascii="仿宋_GB2312" w:eastAsia="仿宋_GB2312" w:hAnsi="宋体" w:hint="eastAsia"/>
          <w:snapToGrid w:val="0"/>
          <w:color w:val="000000" w:themeColor="text1"/>
          <w:sz w:val="28"/>
          <w:szCs w:val="28"/>
        </w:rPr>
        <w:t>2023</w:t>
      </w:r>
      <w:r w:rsidRPr="009D3584">
        <w:rPr>
          <w:rFonts w:ascii="仿宋_GB2312" w:eastAsia="仿宋_GB2312" w:hAnsi="宋体"/>
          <w:snapToGrid w:val="0"/>
          <w:color w:val="000000" w:themeColor="text1"/>
          <w:sz w:val="28"/>
          <w:szCs w:val="28"/>
        </w:rPr>
        <w:t>年</w:t>
      </w:r>
      <w:r w:rsidRPr="009D3584">
        <w:rPr>
          <w:rFonts w:ascii="仿宋_GB2312" w:eastAsia="仿宋_GB2312" w:hAnsi="宋体" w:hint="eastAsia"/>
          <w:snapToGrid w:val="0"/>
          <w:color w:val="000000" w:themeColor="text1"/>
          <w:sz w:val="28"/>
          <w:szCs w:val="28"/>
        </w:rPr>
        <w:t>（含）</w:t>
      </w:r>
      <w:r w:rsidRPr="009D3584">
        <w:rPr>
          <w:rFonts w:ascii="仿宋_GB2312" w:eastAsia="仿宋_GB2312" w:hAnsi="宋体"/>
          <w:snapToGrid w:val="0"/>
          <w:color w:val="000000" w:themeColor="text1"/>
          <w:sz w:val="28"/>
          <w:szCs w:val="28"/>
        </w:rPr>
        <w:t xml:space="preserve">至今国内外主要用户的名称和地址： </w:t>
      </w:r>
    </w:p>
    <w:p w:rsidR="006D3EC5" w:rsidRPr="009D3584" w:rsidRDefault="006E4DE9">
      <w:pPr>
        <w:pStyle w:val="a6"/>
        <w:tabs>
          <w:tab w:val="left" w:pos="360"/>
        </w:tabs>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本次投标或服务在国内金融行业的应用情况（如有的话）：</w:t>
      </w:r>
    </w:p>
    <w:p w:rsidR="006D3EC5" w:rsidRPr="009D3584" w:rsidRDefault="006E4DE9">
      <w:pPr>
        <w:pStyle w:val="a6"/>
        <w:tabs>
          <w:tab w:val="left" w:pos="0"/>
        </w:tabs>
        <w:adjustRightInd w:val="0"/>
        <w:rPr>
          <w:rFonts w:ascii="仿宋_GB2312" w:eastAsia="仿宋_GB2312" w:hAnsi="宋体"/>
          <w:snapToGrid w:val="0"/>
          <w:color w:val="000000" w:themeColor="text1"/>
          <w:sz w:val="28"/>
          <w:szCs w:val="28"/>
        </w:rPr>
      </w:pPr>
      <w:r w:rsidRPr="009D3584">
        <w:rPr>
          <w:rFonts w:ascii="仿宋_GB2312" w:eastAsia="仿宋_GB2312" w:hAnsi="宋体"/>
          <w:snapToGrid w:val="0"/>
          <w:color w:val="000000" w:themeColor="text1"/>
          <w:sz w:val="28"/>
          <w:szCs w:val="28"/>
        </w:rPr>
        <w:t>4.</w:t>
      </w:r>
      <w:r w:rsidRPr="009D3584">
        <w:rPr>
          <w:rFonts w:ascii="仿宋_GB2312" w:eastAsia="仿宋_GB2312" w:hAnsi="宋体" w:hint="eastAsia"/>
          <w:snapToGrid w:val="0"/>
          <w:color w:val="000000" w:themeColor="text1"/>
          <w:sz w:val="28"/>
          <w:szCs w:val="28"/>
        </w:rPr>
        <w:t xml:space="preserve"> 2023</w:t>
      </w:r>
      <w:r w:rsidRPr="009D3584">
        <w:rPr>
          <w:rFonts w:ascii="仿宋_GB2312" w:eastAsia="仿宋_GB2312" w:hAnsi="宋体"/>
          <w:snapToGrid w:val="0"/>
          <w:color w:val="000000" w:themeColor="text1"/>
          <w:sz w:val="28"/>
          <w:szCs w:val="28"/>
        </w:rPr>
        <w:t>年</w:t>
      </w:r>
      <w:r w:rsidRPr="009D3584">
        <w:rPr>
          <w:rFonts w:ascii="仿宋_GB2312" w:eastAsia="仿宋_GB2312" w:hAnsi="宋体" w:hint="eastAsia"/>
          <w:snapToGrid w:val="0"/>
          <w:color w:val="000000" w:themeColor="text1"/>
          <w:sz w:val="28"/>
          <w:szCs w:val="28"/>
        </w:rPr>
        <w:t>（含）</w:t>
      </w:r>
      <w:r w:rsidRPr="009D3584">
        <w:rPr>
          <w:rFonts w:ascii="仿宋_GB2312" w:eastAsia="仿宋_GB2312" w:hAnsi="宋体"/>
          <w:snapToGrid w:val="0"/>
          <w:color w:val="000000" w:themeColor="text1"/>
          <w:sz w:val="28"/>
          <w:szCs w:val="28"/>
        </w:rPr>
        <w:t>至今投标人是否受到过监管机关的处罚？是否有重大涉</w:t>
      </w:r>
      <w:proofErr w:type="gramStart"/>
      <w:r w:rsidRPr="009D3584">
        <w:rPr>
          <w:rFonts w:ascii="仿宋_GB2312" w:eastAsia="仿宋_GB2312" w:hAnsi="宋体"/>
          <w:snapToGrid w:val="0"/>
          <w:color w:val="000000" w:themeColor="text1"/>
          <w:sz w:val="28"/>
          <w:szCs w:val="28"/>
        </w:rPr>
        <w:t>诉法律</w:t>
      </w:r>
      <w:proofErr w:type="gramEnd"/>
      <w:r w:rsidRPr="009D3584">
        <w:rPr>
          <w:rFonts w:ascii="仿宋_GB2312" w:eastAsia="仿宋_GB2312" w:hAnsi="宋体"/>
          <w:snapToGrid w:val="0"/>
          <w:color w:val="000000" w:themeColor="text1"/>
          <w:sz w:val="28"/>
          <w:szCs w:val="28"/>
        </w:rPr>
        <w:t>纠纷？如有，请列明原因及相关情况。</w:t>
      </w:r>
    </w:p>
    <w:p w:rsidR="006D3EC5" w:rsidRPr="009D3584" w:rsidRDefault="006E4DE9">
      <w:pPr>
        <w:pStyle w:val="a6"/>
        <w:tabs>
          <w:tab w:val="left" w:pos="360"/>
        </w:tabs>
        <w:adjustRightInd w:val="0"/>
        <w:rPr>
          <w:rFonts w:ascii="仿宋_GB2312" w:eastAsia="仿宋_GB2312" w:hAnsi="宋体"/>
          <w:snapToGrid w:val="0"/>
          <w:color w:val="000000" w:themeColor="text1"/>
          <w:sz w:val="28"/>
          <w:szCs w:val="28"/>
          <w:u w:val="single"/>
        </w:rPr>
      </w:pPr>
      <w:r w:rsidRPr="009D3584">
        <w:rPr>
          <w:rFonts w:ascii="仿宋_GB2312" w:eastAsia="仿宋_GB2312" w:hAnsi="宋体"/>
          <w:snapToGrid w:val="0"/>
          <w:color w:val="000000" w:themeColor="text1"/>
          <w:sz w:val="28"/>
          <w:szCs w:val="28"/>
        </w:rPr>
        <w:t>5.所属集团（如有的话）：</w:t>
      </w:r>
    </w:p>
    <w:p w:rsidR="006D3EC5" w:rsidRPr="009D3584" w:rsidRDefault="006E4DE9">
      <w:pPr>
        <w:pStyle w:val="a6"/>
        <w:tabs>
          <w:tab w:val="left" w:pos="360"/>
        </w:tabs>
        <w:adjustRightInd w:val="0"/>
        <w:rPr>
          <w:rFonts w:ascii="仿宋_GB2312" w:eastAsia="仿宋_GB2312" w:hAnsi="宋体"/>
          <w:snapToGrid w:val="0"/>
          <w:color w:val="000000" w:themeColor="text1"/>
          <w:sz w:val="28"/>
          <w:szCs w:val="28"/>
        </w:rPr>
      </w:pPr>
      <w:r w:rsidRPr="009D3584">
        <w:rPr>
          <w:rFonts w:ascii="仿宋_GB2312" w:eastAsia="仿宋_GB2312" w:hAnsi="宋体" w:hint="eastAsia"/>
          <w:snapToGrid w:val="0"/>
          <w:color w:val="000000" w:themeColor="text1"/>
          <w:sz w:val="28"/>
          <w:szCs w:val="28"/>
        </w:rPr>
        <w:t>6.其它情况</w:t>
      </w:r>
      <w:r w:rsidRPr="009D3584">
        <w:rPr>
          <w:rFonts w:ascii="仿宋_GB2312" w:eastAsia="仿宋_GB2312" w:hAnsi="宋体"/>
          <w:snapToGrid w:val="0"/>
          <w:color w:val="000000" w:themeColor="text1"/>
          <w:sz w:val="28"/>
          <w:szCs w:val="28"/>
        </w:rPr>
        <w:t>（组织、机构、技术力量、参与本产品的实施人员情况等）</w:t>
      </w:r>
    </w:p>
    <w:p w:rsidR="006D3EC5" w:rsidRPr="009D3584" w:rsidRDefault="006D3EC5">
      <w:pPr>
        <w:snapToGrid w:val="0"/>
        <w:spacing w:line="360" w:lineRule="auto"/>
        <w:outlineLvl w:val="1"/>
        <w:rPr>
          <w:rFonts w:ascii="仿宋_GB2312" w:eastAsia="仿宋_GB2312" w:hAnsi="宋体"/>
          <w:color w:val="000000" w:themeColor="text1"/>
          <w:sz w:val="28"/>
          <w:szCs w:val="28"/>
        </w:rPr>
        <w:sectPr w:rsidR="006D3EC5" w:rsidRPr="009D3584">
          <w:pgSz w:w="11906" w:h="16838"/>
          <w:pgMar w:top="1440" w:right="1800" w:bottom="1440" w:left="1800" w:header="851" w:footer="992" w:gutter="0"/>
          <w:cols w:space="720"/>
          <w:docGrid w:type="lines" w:linePitch="312"/>
        </w:sectPr>
      </w:pPr>
    </w:p>
    <w:p w:rsidR="006D3EC5" w:rsidRPr="009D3584" w:rsidRDefault="006E4DE9">
      <w:pPr>
        <w:snapToGrid w:val="0"/>
        <w:spacing w:line="360" w:lineRule="auto"/>
        <w:outlineLvl w:val="1"/>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附件3：《法定代表人委托书》</w:t>
      </w:r>
    </w:p>
    <w:p w:rsidR="006D3EC5" w:rsidRPr="009D3584" w:rsidRDefault="006E4DE9">
      <w:pPr>
        <w:tabs>
          <w:tab w:val="left" w:pos="8280"/>
        </w:tabs>
        <w:spacing w:line="360" w:lineRule="auto"/>
        <w:rPr>
          <w:rFonts w:ascii="仿宋_GB2312" w:eastAsia="仿宋_GB2312"/>
          <w:color w:val="000000" w:themeColor="text1"/>
          <w:sz w:val="28"/>
          <w:szCs w:val="28"/>
        </w:rPr>
      </w:pPr>
      <w:r w:rsidRPr="009D3584">
        <w:rPr>
          <w:rFonts w:ascii="仿宋_GB2312" w:eastAsia="仿宋_GB2312" w:hAnsi="宋体" w:hint="eastAsia"/>
          <w:snapToGrid w:val="0"/>
          <w:color w:val="000000" w:themeColor="text1"/>
          <w:sz w:val="28"/>
        </w:rPr>
        <w:t>江苏昆山农村商业银行股份有限公司</w:t>
      </w:r>
      <w:r w:rsidRPr="009D3584">
        <w:rPr>
          <w:rFonts w:ascii="仿宋_GB2312" w:eastAsia="仿宋_GB2312" w:hint="eastAsia"/>
          <w:color w:val="000000" w:themeColor="text1"/>
          <w:sz w:val="28"/>
          <w:szCs w:val="28"/>
        </w:rPr>
        <w:t>：</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兹委托</w:t>
      </w:r>
      <w:r w:rsidRPr="009D3584">
        <w:rPr>
          <w:rFonts w:ascii="仿宋_GB2312" w:eastAsia="仿宋_GB2312" w:hint="eastAsia"/>
          <w:color w:val="000000" w:themeColor="text1"/>
          <w:sz w:val="28"/>
          <w:szCs w:val="28"/>
          <w:u w:val="single"/>
        </w:rPr>
        <w:t xml:space="preserve">         (代理人姓名)</w:t>
      </w:r>
      <w:r w:rsidRPr="009D3584">
        <w:rPr>
          <w:rFonts w:ascii="仿宋_GB2312" w:eastAsia="仿宋_GB2312" w:hint="eastAsia"/>
          <w:color w:val="000000" w:themeColor="text1"/>
          <w:sz w:val="28"/>
          <w:szCs w:val="28"/>
        </w:rPr>
        <w:t>参加贵单位组织的招标活动，全权代表我单位处理投标的有关事宜。</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附全权代表情况：</w:t>
      </w:r>
    </w:p>
    <w:p w:rsidR="006D3EC5" w:rsidRPr="009D3584" w:rsidRDefault="006E4DE9">
      <w:pPr>
        <w:tabs>
          <w:tab w:val="left" w:pos="8280"/>
        </w:tabs>
        <w:spacing w:line="360" w:lineRule="auto"/>
        <w:ind w:firstLine="480"/>
        <w:rPr>
          <w:rFonts w:ascii="仿宋_GB2312" w:eastAsia="仿宋_GB2312"/>
          <w:color w:val="000000" w:themeColor="text1"/>
          <w:sz w:val="28"/>
          <w:szCs w:val="28"/>
          <w:u w:val="single"/>
        </w:rPr>
      </w:pPr>
      <w:r w:rsidRPr="009D3584">
        <w:rPr>
          <w:rFonts w:ascii="仿宋_GB2312" w:eastAsia="仿宋_GB2312" w:hint="eastAsia"/>
          <w:color w:val="000000" w:themeColor="text1"/>
          <w:sz w:val="28"/>
          <w:szCs w:val="28"/>
        </w:rPr>
        <w:t xml:space="preserve"> 姓名： 性别：年龄：职务：</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身份证号码：</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详细通讯地址： </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电话：传真：</w:t>
      </w:r>
    </w:p>
    <w:p w:rsidR="006D3EC5" w:rsidRPr="009D3584" w:rsidRDefault="006E4DE9">
      <w:pPr>
        <w:tabs>
          <w:tab w:val="left" w:pos="8280"/>
        </w:tabs>
        <w:spacing w:line="360" w:lineRule="auto"/>
        <w:ind w:firstLine="48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邮政编码：</w:t>
      </w:r>
    </w:p>
    <w:p w:rsidR="006D3EC5" w:rsidRPr="009D3584" w:rsidRDefault="006E4DE9">
      <w:pPr>
        <w:tabs>
          <w:tab w:val="left" w:pos="8280"/>
        </w:tabs>
        <w:spacing w:line="360" w:lineRule="auto"/>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单位名称（公章）                        法定代表人（签字）</w:t>
      </w:r>
    </w:p>
    <w:p w:rsidR="006D3EC5" w:rsidRPr="009D3584" w:rsidRDefault="006E4DE9">
      <w:pPr>
        <w:tabs>
          <w:tab w:val="left" w:pos="8280"/>
        </w:tabs>
        <w:spacing w:line="360" w:lineRule="auto"/>
        <w:ind w:firstLine="57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    年   月   日                         年   月    日     </w:t>
      </w:r>
    </w:p>
    <w:p w:rsidR="006D3EC5" w:rsidRPr="009D3584" w:rsidRDefault="006E4DE9">
      <w:pPr>
        <w:tabs>
          <w:tab w:val="left" w:pos="8280"/>
        </w:tabs>
        <w:rPr>
          <w:rFonts w:ascii="仿宋_GB2312" w:eastAsia="仿宋_GB2312" w:hAnsi="宋体"/>
          <w:color w:val="000000" w:themeColor="text1"/>
          <w:sz w:val="28"/>
          <w:szCs w:val="28"/>
        </w:rPr>
      </w:pPr>
      <w:r w:rsidRPr="009D3584">
        <w:rPr>
          <w:rFonts w:ascii="仿宋_GB2312" w:eastAsia="仿宋_GB2312" w:hint="eastAsia"/>
          <w:color w:val="000000" w:themeColor="text1"/>
          <w:sz w:val="28"/>
          <w:szCs w:val="28"/>
        </w:rPr>
        <w:t>（说明：法定代表人参加投标，不用此委托书）</w:t>
      </w:r>
    </w:p>
    <w:p w:rsidR="006D3EC5" w:rsidRPr="009D3584" w:rsidRDefault="006D3EC5">
      <w:pPr>
        <w:rPr>
          <w:color w:val="000000" w:themeColor="text1"/>
        </w:rPr>
        <w:sectPr w:rsidR="006D3EC5" w:rsidRPr="009D3584">
          <w:pgSz w:w="11906" w:h="16838"/>
          <w:pgMar w:top="1440" w:right="1800" w:bottom="1440" w:left="1800" w:header="851" w:footer="992" w:gutter="0"/>
          <w:cols w:space="720"/>
          <w:docGrid w:type="lines" w:linePitch="312"/>
        </w:sectPr>
      </w:pPr>
    </w:p>
    <w:p w:rsidR="006D3EC5" w:rsidRPr="009D3584" w:rsidRDefault="006E4DE9" w:rsidP="009D3584">
      <w:pPr>
        <w:snapToGrid w:val="0"/>
        <w:spacing w:line="360" w:lineRule="auto"/>
        <w:outlineLvl w:val="1"/>
        <w:rPr>
          <w:rFonts w:ascii="仿宋_GB2312" w:eastAsia="仿宋_GB2312"/>
          <w:b/>
          <w:color w:val="000000" w:themeColor="text1"/>
          <w:sz w:val="30"/>
          <w:szCs w:val="30"/>
          <w:u w:val="single"/>
        </w:rPr>
      </w:pPr>
      <w:r w:rsidRPr="009D3584">
        <w:rPr>
          <w:rFonts w:ascii="仿宋_GB2312" w:eastAsia="仿宋_GB2312" w:hAnsi="宋体" w:hint="eastAsia"/>
          <w:color w:val="000000" w:themeColor="text1"/>
          <w:sz w:val="28"/>
          <w:szCs w:val="28"/>
        </w:rPr>
        <w:lastRenderedPageBreak/>
        <w:t>附件4：《投标价格一览表》</w:t>
      </w:r>
      <w:r w:rsidRPr="009D3584">
        <w:rPr>
          <w:rFonts w:ascii="仿宋" w:eastAsia="仿宋" w:hAnsi="仿宋" w:hint="eastAsia"/>
          <w:color w:val="000000" w:themeColor="text1"/>
          <w:sz w:val="28"/>
          <w:szCs w:val="28"/>
        </w:rPr>
        <w:t xml:space="preserve"> </w:t>
      </w:r>
    </w:p>
    <w:p w:rsidR="006D3EC5" w:rsidRPr="009D3584" w:rsidRDefault="006E4DE9" w:rsidP="009D3584">
      <w:pPr>
        <w:snapToGrid w:val="0"/>
        <w:spacing w:line="360" w:lineRule="auto"/>
        <w:jc w:val="center"/>
        <w:rPr>
          <w:rFonts w:ascii="仿宋_GB2312" w:eastAsia="仿宋_GB2312" w:hAnsi="仿宋"/>
          <w:b/>
          <w:color w:val="000000" w:themeColor="text1"/>
          <w:sz w:val="32"/>
          <w:szCs w:val="28"/>
        </w:rPr>
      </w:pPr>
      <w:r w:rsidRPr="009D3584">
        <w:rPr>
          <w:rFonts w:ascii="仿宋_GB2312" w:eastAsia="仿宋_GB2312" w:hAnsi="仿宋" w:hint="eastAsia"/>
          <w:b/>
          <w:color w:val="000000" w:themeColor="text1"/>
          <w:sz w:val="32"/>
          <w:szCs w:val="28"/>
        </w:rPr>
        <w:t>投标价格一览表</w:t>
      </w:r>
    </w:p>
    <w:p w:rsidR="006D3EC5" w:rsidRPr="009D3584" w:rsidRDefault="006E4DE9" w:rsidP="009D3584">
      <w:pPr>
        <w:snapToGrid w:val="0"/>
        <w:spacing w:line="360" w:lineRule="auto"/>
        <w:rPr>
          <w:rFonts w:ascii="仿宋_GB2312" w:eastAsia="仿宋_GB2312" w:hAnsi="宋体"/>
          <w:color w:val="000000" w:themeColor="text1"/>
          <w:sz w:val="28"/>
          <w:szCs w:val="28"/>
          <w:u w:val="single"/>
        </w:rPr>
      </w:pPr>
      <w:r w:rsidRPr="009D3584">
        <w:rPr>
          <w:rFonts w:ascii="仿宋_GB2312" w:eastAsia="仿宋_GB2312" w:hAnsi="宋体" w:hint="eastAsia"/>
          <w:color w:val="000000" w:themeColor="text1"/>
          <w:sz w:val="28"/>
          <w:szCs w:val="28"/>
        </w:rPr>
        <w:t>1、投标单位名称：</w:t>
      </w:r>
      <w:r w:rsidRPr="009D3584">
        <w:rPr>
          <w:rFonts w:ascii="仿宋_GB2312" w:eastAsia="仿宋_GB2312" w:hAnsi="宋体" w:hint="eastAsia"/>
          <w:color w:val="000000" w:themeColor="text1"/>
          <w:sz w:val="28"/>
          <w:szCs w:val="28"/>
          <w:u w:val="single"/>
        </w:rPr>
        <w:t xml:space="preserve">                               </w:t>
      </w:r>
    </w:p>
    <w:p w:rsidR="006D3EC5" w:rsidRPr="009D3584" w:rsidRDefault="006E4DE9" w:rsidP="009D3584">
      <w:pPr>
        <w:snapToGrid w:val="0"/>
        <w:spacing w:line="360" w:lineRule="auto"/>
        <w:rPr>
          <w:rFonts w:ascii="仿宋_GB2312" w:eastAsia="仿宋_GB2312"/>
          <w:b/>
          <w:color w:val="000000" w:themeColor="text1"/>
          <w:sz w:val="28"/>
          <w:szCs w:val="28"/>
          <w:u w:val="single"/>
        </w:rPr>
      </w:pPr>
      <w:r w:rsidRPr="009D3584">
        <w:rPr>
          <w:rFonts w:ascii="仿宋_GB2312" w:eastAsia="仿宋_GB2312" w:hAnsi="宋体" w:hint="eastAsia"/>
          <w:color w:val="000000" w:themeColor="text1"/>
          <w:sz w:val="28"/>
          <w:szCs w:val="28"/>
        </w:rPr>
        <w:t>2、投标项目名称：</w:t>
      </w:r>
      <w:r w:rsidRPr="009D3584">
        <w:rPr>
          <w:rFonts w:ascii="仿宋_GB2312" w:eastAsia="仿宋_GB2312" w:hint="eastAsia"/>
          <w:color w:val="000000" w:themeColor="text1"/>
          <w:sz w:val="28"/>
          <w:szCs w:val="28"/>
          <w:u w:val="single"/>
        </w:rPr>
        <w:t xml:space="preserve">                               </w:t>
      </w:r>
    </w:p>
    <w:p w:rsidR="006D3EC5" w:rsidRPr="009D3584" w:rsidRDefault="006E4DE9" w:rsidP="009D3584">
      <w:pPr>
        <w:adjustRightInd w:val="0"/>
        <w:snapToGrid w:val="0"/>
        <w:spacing w:line="360" w:lineRule="auto"/>
        <w:rPr>
          <w:rFonts w:ascii="仿宋_GB2312" w:eastAsia="仿宋_GB2312" w:hAnsi="宋体"/>
          <w:color w:val="000000" w:themeColor="text1"/>
          <w:sz w:val="28"/>
          <w:szCs w:val="28"/>
          <w:u w:val="single"/>
        </w:rPr>
      </w:pPr>
      <w:r w:rsidRPr="009D3584">
        <w:rPr>
          <w:rFonts w:ascii="仿宋_GB2312" w:eastAsia="仿宋_GB2312" w:hAnsi="宋体" w:hint="eastAsia"/>
          <w:color w:val="000000" w:themeColor="text1"/>
          <w:sz w:val="28"/>
          <w:szCs w:val="28"/>
        </w:rPr>
        <w:t>3、本项目报价：</w:t>
      </w:r>
    </w:p>
    <w:tbl>
      <w:tblPr>
        <w:tblStyle w:val="ab"/>
        <w:tblW w:w="8480" w:type="dxa"/>
        <w:tblLook w:val="04A0" w:firstRow="1" w:lastRow="0" w:firstColumn="1" w:lastColumn="0" w:noHBand="0" w:noVBand="1"/>
      </w:tblPr>
      <w:tblGrid>
        <w:gridCol w:w="930"/>
        <w:gridCol w:w="2810"/>
        <w:gridCol w:w="2370"/>
        <w:gridCol w:w="2370"/>
      </w:tblGrid>
      <w:tr w:rsidR="006D3EC5" w:rsidRPr="009D3584">
        <w:tc>
          <w:tcPr>
            <w:tcW w:w="93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序号</w:t>
            </w:r>
          </w:p>
        </w:tc>
        <w:tc>
          <w:tcPr>
            <w:tcW w:w="281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采购明细项</w:t>
            </w:r>
          </w:p>
        </w:tc>
        <w:tc>
          <w:tcPr>
            <w:tcW w:w="237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单价（元/台/月）</w:t>
            </w:r>
          </w:p>
        </w:tc>
        <w:tc>
          <w:tcPr>
            <w:tcW w:w="237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备注</w:t>
            </w:r>
          </w:p>
        </w:tc>
      </w:tr>
      <w:tr w:rsidR="006D3EC5" w:rsidRPr="009D3584">
        <w:tc>
          <w:tcPr>
            <w:tcW w:w="93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1</w:t>
            </w:r>
          </w:p>
        </w:tc>
        <w:tc>
          <w:tcPr>
            <w:tcW w:w="2810" w:type="dxa"/>
            <w:vAlign w:val="center"/>
          </w:tcPr>
          <w:p w:rsidR="006D3EC5" w:rsidRPr="009D3584" w:rsidRDefault="006E4DE9">
            <w:pPr>
              <w:spacing w:line="360" w:lineRule="exact"/>
              <w:jc w:val="center"/>
              <w:rPr>
                <w:rFonts w:ascii="仿宋" w:eastAsia="仿宋" w:hAnsi="仿宋" w:cs="仿宋"/>
                <w:color w:val="000000" w:themeColor="text1"/>
                <w:kern w:val="0"/>
                <w:sz w:val="28"/>
                <w:szCs w:val="28"/>
              </w:rPr>
            </w:pPr>
            <w:r w:rsidRPr="009D3584">
              <w:rPr>
                <w:rFonts w:ascii="仿宋" w:eastAsia="仿宋" w:hAnsi="仿宋" w:cs="仿宋" w:hint="eastAsia"/>
                <w:color w:val="000000" w:themeColor="text1"/>
                <w:kern w:val="0"/>
                <w:sz w:val="28"/>
                <w:szCs w:val="28"/>
              </w:rPr>
              <w:t>银</w:t>
            </w:r>
            <w:proofErr w:type="gramStart"/>
            <w:r w:rsidRPr="009D3584">
              <w:rPr>
                <w:rFonts w:ascii="仿宋" w:eastAsia="仿宋" w:hAnsi="仿宋" w:cs="仿宋" w:hint="eastAsia"/>
                <w:color w:val="000000" w:themeColor="text1"/>
                <w:kern w:val="0"/>
                <w:sz w:val="28"/>
                <w:szCs w:val="28"/>
              </w:rPr>
              <w:t>医</w:t>
            </w:r>
            <w:proofErr w:type="gramEnd"/>
            <w:r w:rsidRPr="009D3584">
              <w:rPr>
                <w:rFonts w:ascii="仿宋" w:eastAsia="仿宋" w:hAnsi="仿宋" w:cs="仿宋" w:hint="eastAsia"/>
                <w:color w:val="000000" w:themeColor="text1"/>
                <w:kern w:val="0"/>
                <w:sz w:val="28"/>
                <w:szCs w:val="28"/>
              </w:rPr>
              <w:t>通自助设备(</w:t>
            </w:r>
            <w:proofErr w:type="gramStart"/>
            <w:r w:rsidRPr="009D3584">
              <w:rPr>
                <w:rFonts w:ascii="仿宋" w:eastAsia="仿宋" w:hAnsi="仿宋" w:cs="仿宋" w:hint="eastAsia"/>
                <w:color w:val="000000" w:themeColor="text1"/>
                <w:kern w:val="0"/>
                <w:sz w:val="28"/>
                <w:szCs w:val="28"/>
              </w:rPr>
              <w:t>证通</w:t>
            </w:r>
            <w:proofErr w:type="gramEnd"/>
            <w:r w:rsidRPr="009D3584">
              <w:rPr>
                <w:rFonts w:ascii="仿宋" w:eastAsia="仿宋" w:hAnsi="仿宋" w:cs="仿宋" w:hint="eastAsia"/>
                <w:color w:val="000000" w:themeColor="text1"/>
                <w:kern w:val="0"/>
                <w:sz w:val="28"/>
                <w:szCs w:val="28"/>
              </w:rPr>
              <w:t>)维保</w:t>
            </w:r>
            <w:proofErr w:type="gramStart"/>
            <w:r w:rsidRPr="009D3584">
              <w:rPr>
                <w:rFonts w:ascii="仿宋" w:eastAsia="仿宋" w:hAnsi="仿宋" w:cs="仿宋" w:hint="eastAsia"/>
                <w:color w:val="000000" w:themeColor="text1"/>
                <w:kern w:val="0"/>
                <w:sz w:val="28"/>
                <w:szCs w:val="28"/>
              </w:rPr>
              <w:t>月服务</w:t>
            </w:r>
            <w:proofErr w:type="gramEnd"/>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r>
      <w:tr w:rsidR="006D3EC5" w:rsidRPr="009D3584">
        <w:tc>
          <w:tcPr>
            <w:tcW w:w="93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2</w:t>
            </w:r>
          </w:p>
        </w:tc>
        <w:tc>
          <w:tcPr>
            <w:tcW w:w="2810" w:type="dxa"/>
            <w:vAlign w:val="center"/>
          </w:tcPr>
          <w:p w:rsidR="006D3EC5" w:rsidRPr="009D3584" w:rsidRDefault="006E4DE9">
            <w:pPr>
              <w:spacing w:line="360" w:lineRule="exact"/>
              <w:jc w:val="center"/>
              <w:rPr>
                <w:rFonts w:ascii="仿宋" w:eastAsia="仿宋" w:hAnsi="仿宋" w:cs="仿宋"/>
                <w:color w:val="000000" w:themeColor="text1"/>
                <w:kern w:val="0"/>
                <w:sz w:val="28"/>
                <w:szCs w:val="28"/>
              </w:rPr>
            </w:pPr>
            <w:r w:rsidRPr="009D3584">
              <w:rPr>
                <w:rFonts w:ascii="仿宋" w:eastAsia="仿宋" w:hAnsi="仿宋" w:cs="仿宋" w:hint="eastAsia"/>
                <w:color w:val="000000" w:themeColor="text1"/>
                <w:kern w:val="0"/>
                <w:sz w:val="28"/>
                <w:szCs w:val="28"/>
              </w:rPr>
              <w:t>银</w:t>
            </w:r>
            <w:proofErr w:type="gramStart"/>
            <w:r w:rsidRPr="009D3584">
              <w:rPr>
                <w:rFonts w:ascii="仿宋" w:eastAsia="仿宋" w:hAnsi="仿宋" w:cs="仿宋" w:hint="eastAsia"/>
                <w:color w:val="000000" w:themeColor="text1"/>
                <w:kern w:val="0"/>
                <w:sz w:val="28"/>
                <w:szCs w:val="28"/>
              </w:rPr>
              <w:t>医</w:t>
            </w:r>
            <w:proofErr w:type="gramEnd"/>
            <w:r w:rsidRPr="009D3584">
              <w:rPr>
                <w:rFonts w:ascii="仿宋" w:eastAsia="仿宋" w:hAnsi="仿宋" w:cs="仿宋" w:hint="eastAsia"/>
                <w:color w:val="000000" w:themeColor="text1"/>
                <w:kern w:val="0"/>
                <w:sz w:val="28"/>
                <w:szCs w:val="28"/>
              </w:rPr>
              <w:t>通自助设备(</w:t>
            </w:r>
            <w:proofErr w:type="gramStart"/>
            <w:r w:rsidRPr="009D3584">
              <w:rPr>
                <w:rFonts w:ascii="仿宋" w:eastAsia="仿宋" w:hAnsi="仿宋" w:cs="仿宋" w:hint="eastAsia"/>
                <w:color w:val="000000" w:themeColor="text1"/>
                <w:kern w:val="0"/>
                <w:sz w:val="28"/>
                <w:szCs w:val="28"/>
              </w:rPr>
              <w:t>京威盛</w:t>
            </w:r>
            <w:proofErr w:type="gramEnd"/>
            <w:r w:rsidRPr="009D3584">
              <w:rPr>
                <w:rFonts w:ascii="仿宋" w:eastAsia="仿宋" w:hAnsi="仿宋" w:cs="仿宋" w:hint="eastAsia"/>
                <w:color w:val="000000" w:themeColor="text1"/>
                <w:kern w:val="0"/>
                <w:sz w:val="28"/>
                <w:szCs w:val="28"/>
              </w:rPr>
              <w:t>)维保</w:t>
            </w:r>
            <w:proofErr w:type="gramStart"/>
            <w:r w:rsidRPr="009D3584">
              <w:rPr>
                <w:rFonts w:ascii="仿宋" w:eastAsia="仿宋" w:hAnsi="仿宋" w:cs="仿宋" w:hint="eastAsia"/>
                <w:color w:val="000000" w:themeColor="text1"/>
                <w:kern w:val="0"/>
                <w:sz w:val="28"/>
                <w:szCs w:val="28"/>
              </w:rPr>
              <w:t>月服务</w:t>
            </w:r>
            <w:proofErr w:type="gramEnd"/>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r>
      <w:tr w:rsidR="006D3EC5" w:rsidRPr="009D3584">
        <w:tc>
          <w:tcPr>
            <w:tcW w:w="930" w:type="dxa"/>
          </w:tcPr>
          <w:p w:rsidR="006D3EC5" w:rsidRPr="009D3584" w:rsidRDefault="006E4DE9">
            <w:pPr>
              <w:pStyle w:val="Style1"/>
              <w:spacing w:line="560" w:lineRule="exact"/>
              <w:ind w:firstLineChars="0" w:firstLine="0"/>
              <w:jc w:val="center"/>
              <w:rPr>
                <w:rFonts w:ascii="仿宋_GB2312" w:eastAsia="仿宋_GB2312" w:hAnsi="宋体"/>
                <w:color w:val="000000" w:themeColor="text1"/>
                <w:kern w:val="0"/>
                <w:sz w:val="28"/>
                <w:szCs w:val="28"/>
              </w:rPr>
            </w:pPr>
            <w:r w:rsidRPr="009D3584">
              <w:rPr>
                <w:rFonts w:ascii="仿宋_GB2312" w:eastAsia="仿宋_GB2312" w:hAnsi="宋体" w:hint="eastAsia"/>
                <w:color w:val="000000" w:themeColor="text1"/>
                <w:kern w:val="0"/>
                <w:sz w:val="28"/>
                <w:szCs w:val="28"/>
              </w:rPr>
              <w:t>3</w:t>
            </w:r>
          </w:p>
        </w:tc>
        <w:tc>
          <w:tcPr>
            <w:tcW w:w="2810" w:type="dxa"/>
            <w:vAlign w:val="center"/>
          </w:tcPr>
          <w:p w:rsidR="006D3EC5" w:rsidRPr="009D3584" w:rsidRDefault="006E4DE9">
            <w:pPr>
              <w:spacing w:line="360" w:lineRule="exact"/>
              <w:jc w:val="center"/>
              <w:rPr>
                <w:rFonts w:ascii="仿宋" w:eastAsia="仿宋" w:hAnsi="仿宋" w:cs="仿宋"/>
                <w:color w:val="000000" w:themeColor="text1"/>
                <w:kern w:val="0"/>
                <w:sz w:val="28"/>
                <w:szCs w:val="28"/>
              </w:rPr>
            </w:pPr>
            <w:r w:rsidRPr="009D3584">
              <w:rPr>
                <w:rFonts w:ascii="仿宋" w:eastAsia="仿宋" w:hAnsi="仿宋" w:cs="仿宋" w:hint="eastAsia"/>
                <w:color w:val="000000" w:themeColor="text1"/>
                <w:kern w:val="0"/>
                <w:sz w:val="28"/>
                <w:szCs w:val="28"/>
              </w:rPr>
              <w:t>老款银</w:t>
            </w:r>
            <w:proofErr w:type="gramStart"/>
            <w:r w:rsidRPr="009D3584">
              <w:rPr>
                <w:rFonts w:ascii="仿宋" w:eastAsia="仿宋" w:hAnsi="仿宋" w:cs="仿宋" w:hint="eastAsia"/>
                <w:color w:val="000000" w:themeColor="text1"/>
                <w:kern w:val="0"/>
                <w:sz w:val="28"/>
                <w:szCs w:val="28"/>
              </w:rPr>
              <w:t>医</w:t>
            </w:r>
            <w:proofErr w:type="gramEnd"/>
            <w:r w:rsidRPr="009D3584">
              <w:rPr>
                <w:rFonts w:ascii="仿宋" w:eastAsia="仿宋" w:hAnsi="仿宋" w:cs="仿宋" w:hint="eastAsia"/>
                <w:color w:val="000000" w:themeColor="text1"/>
                <w:kern w:val="0"/>
                <w:sz w:val="28"/>
                <w:szCs w:val="28"/>
              </w:rPr>
              <w:t>通自助设备维保</w:t>
            </w:r>
            <w:proofErr w:type="gramStart"/>
            <w:r w:rsidRPr="009D3584">
              <w:rPr>
                <w:rFonts w:ascii="仿宋" w:eastAsia="仿宋" w:hAnsi="仿宋" w:cs="仿宋" w:hint="eastAsia"/>
                <w:color w:val="000000" w:themeColor="text1"/>
                <w:kern w:val="0"/>
                <w:sz w:val="28"/>
                <w:szCs w:val="28"/>
              </w:rPr>
              <w:t>月服务</w:t>
            </w:r>
            <w:proofErr w:type="gramEnd"/>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c>
          <w:tcPr>
            <w:tcW w:w="2370" w:type="dxa"/>
          </w:tcPr>
          <w:p w:rsidR="006D3EC5" w:rsidRPr="009D3584" w:rsidRDefault="006D3EC5">
            <w:pPr>
              <w:pStyle w:val="Style1"/>
              <w:spacing w:line="560" w:lineRule="exact"/>
              <w:ind w:firstLine="560"/>
              <w:rPr>
                <w:rFonts w:ascii="仿宋_GB2312" w:eastAsia="仿宋_GB2312" w:hAnsi="宋体"/>
                <w:color w:val="000000" w:themeColor="text1"/>
                <w:kern w:val="0"/>
                <w:sz w:val="28"/>
                <w:szCs w:val="28"/>
              </w:rPr>
            </w:pPr>
          </w:p>
        </w:tc>
      </w:tr>
    </w:tbl>
    <w:p w:rsidR="006D3EC5" w:rsidRPr="009D3584" w:rsidRDefault="006E4DE9">
      <w:pPr>
        <w:adjustRightInd w:val="0"/>
        <w:spacing w:line="640" w:lineRule="exac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*以上表格物品不得改动、删除，否则做无效投标处理。</w:t>
      </w:r>
    </w:p>
    <w:p w:rsidR="006D3EC5" w:rsidRPr="009D3584" w:rsidRDefault="006E4DE9">
      <w:pPr>
        <w:adjustRightInd w:val="0"/>
        <w:spacing w:line="640" w:lineRule="exac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4、 付款方式：先使用后结算付费，在服务期结束后一次性付款。</w:t>
      </w:r>
    </w:p>
    <w:p w:rsidR="006D3EC5" w:rsidRPr="009D3584" w:rsidRDefault="006E4DE9">
      <w:pPr>
        <w:adjustRightInd w:val="0"/>
        <w:spacing w:line="640" w:lineRule="exac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5、其他优惠条件（如有请列明）</w:t>
      </w:r>
    </w:p>
    <w:p w:rsidR="006D3EC5" w:rsidRPr="009D3584" w:rsidRDefault="006D3EC5">
      <w:pPr>
        <w:adjustRightInd w:val="0"/>
        <w:spacing w:line="640" w:lineRule="exact"/>
        <w:rPr>
          <w:rFonts w:ascii="仿宋_GB2312" w:eastAsia="仿宋_GB2312"/>
          <w:snapToGrid w:val="0"/>
          <w:color w:val="000000" w:themeColor="text1"/>
          <w:sz w:val="28"/>
          <w:szCs w:val="28"/>
        </w:rPr>
      </w:pPr>
    </w:p>
    <w:p w:rsidR="006D3EC5" w:rsidRPr="009D3584" w:rsidRDefault="006D3EC5">
      <w:pPr>
        <w:adjustRightInd w:val="0"/>
        <w:spacing w:line="640" w:lineRule="exact"/>
        <w:rPr>
          <w:rFonts w:ascii="仿宋_GB2312" w:eastAsia="仿宋_GB2312"/>
          <w:snapToGrid w:val="0"/>
          <w:color w:val="000000" w:themeColor="text1"/>
          <w:sz w:val="28"/>
          <w:szCs w:val="28"/>
        </w:rPr>
      </w:pPr>
    </w:p>
    <w:p w:rsidR="006D3EC5" w:rsidRPr="009D3584" w:rsidRDefault="006D3EC5">
      <w:pPr>
        <w:adjustRightInd w:val="0"/>
        <w:spacing w:line="640" w:lineRule="exact"/>
        <w:rPr>
          <w:rFonts w:ascii="仿宋_GB2312" w:eastAsia="仿宋_GB2312"/>
          <w:snapToGrid w:val="0"/>
          <w:color w:val="000000" w:themeColor="text1"/>
          <w:sz w:val="28"/>
          <w:szCs w:val="28"/>
        </w:rPr>
      </w:pPr>
    </w:p>
    <w:p w:rsidR="006D3EC5" w:rsidRPr="009D3584" w:rsidRDefault="006E4DE9">
      <w:pPr>
        <w:spacing w:line="360" w:lineRule="auto"/>
        <w:jc w:val="left"/>
        <w:rPr>
          <w:rFonts w:ascii="黑体" w:eastAsia="黑体" w:hAnsi="黑体"/>
          <w:b/>
          <w:color w:val="000000" w:themeColor="text1"/>
          <w:sz w:val="24"/>
          <w:szCs w:val="24"/>
        </w:rPr>
      </w:pPr>
      <w:r w:rsidRPr="009D3584">
        <w:rPr>
          <w:rFonts w:ascii="黑体" w:eastAsia="黑体" w:hAnsi="黑体" w:hint="eastAsia"/>
          <w:b/>
          <w:color w:val="000000" w:themeColor="text1"/>
          <w:sz w:val="24"/>
          <w:szCs w:val="24"/>
        </w:rPr>
        <w:t>备注：</w:t>
      </w:r>
    </w:p>
    <w:p w:rsidR="006D3EC5" w:rsidRPr="009D3584" w:rsidRDefault="006E4DE9">
      <w:pPr>
        <w:pStyle w:val="10"/>
        <w:spacing w:line="360" w:lineRule="auto"/>
        <w:ind w:firstLine="482"/>
        <w:jc w:val="left"/>
        <w:rPr>
          <w:rFonts w:ascii="黑体" w:eastAsia="黑体" w:hAnsi="黑体"/>
          <w:b/>
          <w:color w:val="000000" w:themeColor="text1"/>
        </w:rPr>
      </w:pPr>
      <w:r w:rsidRPr="009D3584">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6D3EC5" w:rsidRPr="009D3584" w:rsidRDefault="006E4DE9">
      <w:pPr>
        <w:ind w:left="1526" w:hanging="1526"/>
        <w:rPr>
          <w:rFonts w:ascii="黑体" w:eastAsia="黑体" w:hAnsi="黑体"/>
          <w:b/>
          <w:color w:val="000000" w:themeColor="text1"/>
          <w:sz w:val="24"/>
          <w:szCs w:val="24"/>
        </w:rPr>
      </w:pPr>
      <w:r w:rsidRPr="009D3584">
        <w:rPr>
          <w:rFonts w:ascii="黑体" w:eastAsia="黑体" w:hAnsi="黑体" w:hint="eastAsia"/>
          <w:b/>
          <w:color w:val="000000" w:themeColor="text1"/>
          <w:sz w:val="24"/>
          <w:szCs w:val="24"/>
        </w:rPr>
        <w:t>（本表内未明确列述的项目费用应视为包括在项目费用总额之内）</w:t>
      </w:r>
    </w:p>
    <w:p w:rsidR="006D3EC5" w:rsidRPr="009D3584" w:rsidRDefault="006D3EC5">
      <w:pPr>
        <w:ind w:left="1526" w:hanging="1526"/>
        <w:rPr>
          <w:rFonts w:ascii="黑体" w:eastAsia="黑体" w:hAnsi="黑体"/>
          <w:b/>
          <w:color w:val="000000" w:themeColor="text1"/>
          <w:sz w:val="24"/>
          <w:szCs w:val="24"/>
        </w:rPr>
      </w:pPr>
    </w:p>
    <w:p w:rsidR="006D3EC5" w:rsidRPr="009D3584" w:rsidRDefault="006D3EC5">
      <w:pPr>
        <w:ind w:left="1526" w:hanging="1526"/>
        <w:rPr>
          <w:rFonts w:ascii="黑体" w:eastAsia="黑体" w:hAnsi="黑体"/>
          <w:b/>
          <w:color w:val="000000" w:themeColor="text1"/>
          <w:sz w:val="24"/>
          <w:szCs w:val="24"/>
        </w:rPr>
      </w:pPr>
    </w:p>
    <w:p w:rsidR="006D3EC5" w:rsidRPr="009D3584" w:rsidRDefault="006E4DE9" w:rsidP="009D3584">
      <w:pPr>
        <w:adjustRightInd w:val="0"/>
        <w:spacing w:line="500" w:lineRule="exact"/>
        <w:ind w:firstLineChars="2000" w:firstLine="5600"/>
        <w:rPr>
          <w:rFonts w:ascii="仿宋_GB2312" w:eastAsia="仿宋_GB2312"/>
          <w:snapToGrid w:val="0"/>
          <w:color w:val="000000" w:themeColor="text1"/>
          <w:sz w:val="28"/>
          <w:szCs w:val="28"/>
        </w:rPr>
      </w:pPr>
      <w:r w:rsidRPr="009D3584">
        <w:rPr>
          <w:rFonts w:ascii="仿宋_GB2312" w:eastAsia="仿宋_GB2312" w:hint="eastAsia"/>
          <w:snapToGrid w:val="0"/>
          <w:color w:val="000000" w:themeColor="text1"/>
          <w:sz w:val="28"/>
          <w:szCs w:val="28"/>
        </w:rPr>
        <w:t>公司盖章：</w:t>
      </w:r>
    </w:p>
    <w:p w:rsidR="006D3EC5" w:rsidRPr="009D3584" w:rsidRDefault="006E4DE9" w:rsidP="009D3584">
      <w:pPr>
        <w:autoSpaceDE w:val="0"/>
        <w:autoSpaceDN w:val="0"/>
        <w:ind w:firstLineChars="1000" w:firstLine="2800"/>
        <w:rPr>
          <w:rFonts w:ascii="仿宋_GB2312" w:eastAsia="仿宋_GB2312"/>
          <w:color w:val="000000" w:themeColor="text1"/>
          <w:sz w:val="28"/>
          <w:szCs w:val="28"/>
        </w:rPr>
      </w:pPr>
      <w:r w:rsidRPr="009D3584">
        <w:rPr>
          <w:rFonts w:ascii="仿宋_GB2312" w:eastAsia="仿宋_GB2312" w:hint="eastAsia"/>
          <w:color w:val="000000" w:themeColor="text1"/>
          <w:sz w:val="28"/>
          <w:szCs w:val="28"/>
        </w:rPr>
        <w:t xml:space="preserve">法定代表人或其授权的代表签字：                 </w:t>
      </w:r>
    </w:p>
    <w:p w:rsidR="006D3EC5" w:rsidRPr="009D3584" w:rsidRDefault="006E4DE9" w:rsidP="009D3584">
      <w:pPr>
        <w:ind w:firstLineChars="2150" w:firstLine="6020"/>
        <w:rPr>
          <w:rFonts w:ascii="仿宋_GB2312" w:eastAsia="仿宋_GB2312"/>
          <w:color w:val="000000" w:themeColor="text1"/>
          <w:sz w:val="28"/>
          <w:szCs w:val="28"/>
        </w:rPr>
      </w:pPr>
      <w:bookmarkStart w:id="0" w:name="_GoBack"/>
      <w:bookmarkEnd w:id="0"/>
      <w:r w:rsidRPr="009D3584">
        <w:rPr>
          <w:rFonts w:ascii="仿宋_GB2312" w:eastAsia="仿宋_GB2312" w:hint="eastAsia"/>
          <w:color w:val="000000" w:themeColor="text1"/>
          <w:sz w:val="28"/>
          <w:szCs w:val="28"/>
        </w:rPr>
        <w:t xml:space="preserve">日 期：    </w:t>
      </w:r>
    </w:p>
    <w:p w:rsidR="006D3EC5" w:rsidRPr="009D3584" w:rsidRDefault="006E4DE9">
      <w:pPr>
        <w:widowControl/>
        <w:jc w:val="left"/>
        <w:rPr>
          <w:color w:val="000000" w:themeColor="text1"/>
        </w:rPr>
      </w:pPr>
      <w:r w:rsidRPr="009D3584">
        <w:rPr>
          <w:color w:val="000000" w:themeColor="text1"/>
        </w:rPr>
        <w:br w:type="page"/>
      </w:r>
    </w:p>
    <w:p w:rsidR="006D3EC5" w:rsidRPr="009D3584" w:rsidRDefault="006E4DE9">
      <w:pPr>
        <w:snapToGrid w:val="0"/>
        <w:spacing w:line="360" w:lineRule="auto"/>
        <w:outlineLvl w:val="1"/>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附件5：</w:t>
      </w:r>
      <w:proofErr w:type="gramStart"/>
      <w:r w:rsidRPr="009D3584">
        <w:rPr>
          <w:rFonts w:ascii="仿宋_GB2312" w:eastAsia="仿宋_GB2312" w:hAnsi="宋体" w:hint="eastAsia"/>
          <w:color w:val="000000" w:themeColor="text1"/>
          <w:sz w:val="28"/>
          <w:szCs w:val="28"/>
        </w:rPr>
        <w:t>拟签订</w:t>
      </w:r>
      <w:proofErr w:type="gramEnd"/>
      <w:r w:rsidRPr="009D3584">
        <w:rPr>
          <w:rFonts w:ascii="仿宋_GB2312" w:eastAsia="仿宋_GB2312" w:hAnsi="宋体" w:hint="eastAsia"/>
          <w:color w:val="000000" w:themeColor="text1"/>
          <w:sz w:val="28"/>
          <w:szCs w:val="28"/>
        </w:rPr>
        <w:t>的合同文本</w:t>
      </w:r>
    </w:p>
    <w:p w:rsidR="006D3EC5" w:rsidRPr="009D3584" w:rsidRDefault="006E4DE9">
      <w:pPr>
        <w:autoSpaceDE w:val="0"/>
        <w:autoSpaceDN w:val="0"/>
        <w:adjustRightInd w:val="0"/>
        <w:snapToGrid w:val="0"/>
        <w:spacing w:before="120" w:after="120" w:line="480" w:lineRule="exact"/>
        <w:jc w:val="center"/>
        <w:rPr>
          <w:rFonts w:ascii="仿宋" w:eastAsia="仿宋" w:hAnsi="仿宋" w:cs="仿宋_GB2312"/>
          <w:b/>
          <w:color w:val="000000" w:themeColor="text1"/>
          <w:sz w:val="32"/>
          <w:szCs w:val="32"/>
        </w:rPr>
      </w:pPr>
      <w:r w:rsidRPr="009D3584">
        <w:rPr>
          <w:rFonts w:ascii="仿宋" w:eastAsia="仿宋" w:hAnsi="仿宋" w:cs="仿宋_GB2312" w:hint="eastAsia"/>
          <w:b/>
          <w:color w:val="000000" w:themeColor="text1"/>
          <w:sz w:val="32"/>
          <w:szCs w:val="32"/>
        </w:rPr>
        <w:t>银</w:t>
      </w:r>
      <w:proofErr w:type="gramStart"/>
      <w:r w:rsidRPr="009D3584">
        <w:rPr>
          <w:rFonts w:ascii="仿宋" w:eastAsia="仿宋" w:hAnsi="仿宋" w:cs="仿宋_GB2312" w:hint="eastAsia"/>
          <w:b/>
          <w:color w:val="000000" w:themeColor="text1"/>
          <w:sz w:val="32"/>
          <w:szCs w:val="32"/>
        </w:rPr>
        <w:t>医</w:t>
      </w:r>
      <w:proofErr w:type="gramEnd"/>
      <w:r w:rsidRPr="009D3584">
        <w:rPr>
          <w:rFonts w:ascii="仿宋" w:eastAsia="仿宋" w:hAnsi="仿宋" w:cs="仿宋_GB2312" w:hint="eastAsia"/>
          <w:b/>
          <w:color w:val="000000" w:themeColor="text1"/>
          <w:sz w:val="32"/>
          <w:szCs w:val="32"/>
        </w:rPr>
        <w:t>通自助设备维保服务采购合同</w:t>
      </w:r>
    </w:p>
    <w:p w:rsidR="006D3EC5" w:rsidRPr="009D3584" w:rsidRDefault="006D3EC5">
      <w:pPr>
        <w:pStyle w:val="a0"/>
        <w:rPr>
          <w:color w:val="000000" w:themeColor="text1"/>
        </w:rPr>
      </w:pPr>
    </w:p>
    <w:p w:rsidR="006D3EC5" w:rsidRPr="009D3584" w:rsidRDefault="006E4DE9">
      <w:pPr>
        <w:autoSpaceDE w:val="0"/>
        <w:autoSpaceDN w:val="0"/>
        <w:adjustRightInd w:val="0"/>
        <w:snapToGrid w:val="0"/>
        <w:spacing w:before="120" w:after="120" w:line="480" w:lineRule="exact"/>
        <w:rPr>
          <w:rFonts w:ascii="仿宋" w:eastAsia="仿宋" w:hAnsi="仿宋" w:cs="仿宋_GB2312"/>
          <w:color w:val="000000" w:themeColor="text1"/>
          <w:sz w:val="28"/>
          <w:szCs w:val="28"/>
        </w:rPr>
      </w:pPr>
      <w:bookmarkStart w:id="1" w:name="_Toc469850083"/>
      <w:r w:rsidRPr="009D3584">
        <w:rPr>
          <w:rFonts w:ascii="仿宋" w:eastAsia="仿宋" w:hAnsi="仿宋" w:cs="仿宋_GB2312" w:hint="eastAsia"/>
          <w:color w:val="000000" w:themeColor="text1"/>
          <w:sz w:val="28"/>
          <w:szCs w:val="28"/>
        </w:rPr>
        <w:t>甲    方：江苏昆山农村商业银行股份有限公司</w:t>
      </w:r>
    </w:p>
    <w:p w:rsidR="006D3EC5" w:rsidRPr="009D3584" w:rsidRDefault="006E4DE9">
      <w:pPr>
        <w:autoSpaceDE w:val="0"/>
        <w:autoSpaceDN w:val="0"/>
        <w:adjustRightInd w:val="0"/>
        <w:snapToGrid w:val="0"/>
        <w:spacing w:before="120" w:after="120" w:line="480" w:lineRule="exac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联系地址：江苏省昆山市前进东路828号</w:t>
      </w:r>
    </w:p>
    <w:p w:rsidR="006D3EC5" w:rsidRPr="009D3584" w:rsidRDefault="006D3EC5">
      <w:pPr>
        <w:autoSpaceDE w:val="0"/>
        <w:autoSpaceDN w:val="0"/>
        <w:adjustRightInd w:val="0"/>
        <w:snapToGrid w:val="0"/>
        <w:spacing w:before="120" w:after="120" w:line="480" w:lineRule="exact"/>
        <w:rPr>
          <w:rFonts w:ascii="仿宋" w:eastAsia="仿宋" w:hAnsi="仿宋" w:cs="仿宋_GB2312"/>
          <w:color w:val="000000" w:themeColor="text1"/>
          <w:sz w:val="28"/>
          <w:szCs w:val="28"/>
        </w:rPr>
      </w:pPr>
    </w:p>
    <w:bookmarkEnd w:id="1"/>
    <w:p w:rsidR="006D3EC5" w:rsidRPr="009D3584" w:rsidRDefault="006E4DE9">
      <w:pPr>
        <w:autoSpaceDE w:val="0"/>
        <w:autoSpaceDN w:val="0"/>
        <w:adjustRightInd w:val="0"/>
        <w:snapToGrid w:val="0"/>
        <w:spacing w:before="120" w:after="120" w:line="480" w:lineRule="exac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乙    方：</w:t>
      </w:r>
    </w:p>
    <w:p w:rsidR="006D3EC5" w:rsidRPr="009D3584" w:rsidRDefault="006E4DE9">
      <w:pPr>
        <w:autoSpaceDE w:val="0"/>
        <w:autoSpaceDN w:val="0"/>
        <w:adjustRightInd w:val="0"/>
        <w:snapToGrid w:val="0"/>
        <w:spacing w:before="120" w:after="120" w:line="480" w:lineRule="exac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 xml:space="preserve">联系地址： </w:t>
      </w:r>
    </w:p>
    <w:p w:rsidR="006D3EC5" w:rsidRPr="009D3584" w:rsidRDefault="006D3EC5">
      <w:pPr>
        <w:pStyle w:val="a0"/>
        <w:rPr>
          <w:color w:val="000000" w:themeColor="text1"/>
        </w:rPr>
      </w:pPr>
    </w:p>
    <w:p w:rsidR="006D3EC5" w:rsidRPr="009D3584" w:rsidRDefault="006E4DE9">
      <w:pPr>
        <w:autoSpaceDE w:val="0"/>
        <w:autoSpaceDN w:val="0"/>
        <w:adjustRightInd w:val="0"/>
        <w:snapToGrid w:val="0"/>
        <w:spacing w:before="120" w:after="120" w:line="480" w:lineRule="exact"/>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根据《中华人民共和国民法典》等法律法规的规定，甲乙双方本着平等互利的原则，现就乙方向甲方提供的银</w:t>
      </w:r>
      <w:proofErr w:type="gramStart"/>
      <w:r w:rsidRPr="009D3584">
        <w:rPr>
          <w:rFonts w:ascii="仿宋" w:eastAsia="仿宋" w:hAnsi="仿宋" w:cs="仿宋_GB2312" w:hint="eastAsia"/>
          <w:color w:val="000000" w:themeColor="text1"/>
          <w:sz w:val="28"/>
          <w:szCs w:val="28"/>
        </w:rPr>
        <w:t>医</w:t>
      </w:r>
      <w:proofErr w:type="gramEnd"/>
      <w:r w:rsidRPr="009D3584">
        <w:rPr>
          <w:rFonts w:ascii="仿宋" w:eastAsia="仿宋" w:hAnsi="仿宋" w:cs="仿宋_GB2312" w:hint="eastAsia"/>
          <w:color w:val="000000" w:themeColor="text1"/>
          <w:sz w:val="28"/>
          <w:szCs w:val="28"/>
        </w:rPr>
        <w:t>通自助设备维保服务的相关事项，达成一致，订立本合同。</w:t>
      </w:r>
    </w:p>
    <w:p w:rsidR="006D3EC5" w:rsidRPr="009D3584" w:rsidRDefault="006E4DE9">
      <w:pPr>
        <w:autoSpaceDE w:val="0"/>
        <w:autoSpaceDN w:val="0"/>
        <w:adjustRightInd w:val="0"/>
        <w:snapToGrid w:val="0"/>
        <w:spacing w:before="120" w:after="120" w:line="480" w:lineRule="exact"/>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一、定义</w:t>
      </w:r>
    </w:p>
    <w:p w:rsidR="006D3EC5" w:rsidRPr="009D3584" w:rsidRDefault="006E4DE9">
      <w:pPr>
        <w:autoSpaceDE w:val="0"/>
        <w:autoSpaceDN w:val="0"/>
        <w:adjustRightInd w:val="0"/>
        <w:snapToGrid w:val="0"/>
        <w:spacing w:before="120" w:after="120" w:line="480" w:lineRule="exact"/>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（一）“合同”是指本合同及其附件。</w:t>
      </w:r>
    </w:p>
    <w:p w:rsidR="006D3EC5" w:rsidRPr="009D3584" w:rsidRDefault="006E4DE9">
      <w:pPr>
        <w:autoSpaceDE w:val="0"/>
        <w:autoSpaceDN w:val="0"/>
        <w:adjustRightInd w:val="0"/>
        <w:snapToGrid w:val="0"/>
        <w:spacing w:before="120" w:after="120" w:line="480" w:lineRule="exact"/>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（二）“合同总价款”指人工服务费、运输、保险、备件、税收等保障甲方设备正常运行的一切费用的总和。</w:t>
      </w:r>
    </w:p>
    <w:p w:rsidR="006D3EC5" w:rsidRPr="009D3584" w:rsidRDefault="006E4DE9">
      <w:pPr>
        <w:autoSpaceDE w:val="0"/>
        <w:autoSpaceDN w:val="0"/>
        <w:adjustRightInd w:val="0"/>
        <w:snapToGrid w:val="0"/>
        <w:spacing w:before="120" w:after="120" w:line="480" w:lineRule="exact"/>
        <w:ind w:firstLineChars="200" w:firstLine="560"/>
        <w:rPr>
          <w:rFonts w:ascii="仿宋" w:eastAsia="仿宋" w:hAnsi="仿宋" w:cs="仿宋_GB2312"/>
          <w:color w:val="000000" w:themeColor="text1"/>
          <w:sz w:val="28"/>
          <w:szCs w:val="28"/>
        </w:rPr>
      </w:pPr>
      <w:r w:rsidRPr="009D3584">
        <w:rPr>
          <w:rFonts w:ascii="仿宋" w:eastAsia="仿宋" w:hAnsi="仿宋" w:cs="仿宋_GB2312"/>
          <w:color w:val="000000" w:themeColor="text1"/>
          <w:sz w:val="28"/>
          <w:szCs w:val="28"/>
        </w:rPr>
        <w:t>（三）“服务”指根据合同规定，乙方应提供的有关维修保养服务、项目管理、培训、技术服务，及其它使设备正常运转所必需的服务等。</w:t>
      </w:r>
    </w:p>
    <w:p w:rsidR="006D3EC5" w:rsidRPr="009D3584" w:rsidRDefault="006E4DE9">
      <w:pPr>
        <w:autoSpaceDE w:val="0"/>
        <w:autoSpaceDN w:val="0"/>
        <w:adjustRightInd w:val="0"/>
        <w:snapToGrid w:val="0"/>
        <w:spacing w:before="120" w:after="120" w:line="480" w:lineRule="exact"/>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（四）除有特别说明外，“天”、“日”均指日历日。</w:t>
      </w:r>
    </w:p>
    <w:p w:rsidR="006D3EC5" w:rsidRPr="009D3584" w:rsidRDefault="006D3EC5">
      <w:pPr>
        <w:spacing w:line="480" w:lineRule="exact"/>
        <w:ind w:firstLineChars="225" w:firstLine="542"/>
        <w:rPr>
          <w:rFonts w:ascii="仿宋_GB2312" w:eastAsia="仿宋_GB2312" w:hAnsi="仿宋_GB2312" w:cs="仿宋_GB2312"/>
          <w:b/>
          <w:color w:val="000000" w:themeColor="text1"/>
          <w:sz w:val="24"/>
          <w:szCs w:val="24"/>
        </w:rPr>
      </w:pPr>
    </w:p>
    <w:p w:rsidR="006D3EC5" w:rsidRPr="009D3584" w:rsidRDefault="006E4DE9">
      <w:pPr>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二、采购内容</w:t>
      </w:r>
    </w:p>
    <w:p w:rsidR="006D3EC5" w:rsidRPr="009D3584" w:rsidRDefault="006E4DE9">
      <w:pPr>
        <w:pStyle w:val="3"/>
        <w:ind w:leftChars="0" w:left="0"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（一）维保服务费支付标准</w:t>
      </w:r>
    </w:p>
    <w:tbl>
      <w:tblPr>
        <w:tblW w:w="4528" w:type="pct"/>
        <w:jc w:val="center"/>
        <w:tblLook w:val="04A0" w:firstRow="1" w:lastRow="0" w:firstColumn="1" w:lastColumn="0" w:noHBand="0" w:noVBand="1"/>
      </w:tblPr>
      <w:tblGrid>
        <w:gridCol w:w="795"/>
        <w:gridCol w:w="2912"/>
        <w:gridCol w:w="2448"/>
        <w:gridCol w:w="1568"/>
      </w:tblGrid>
      <w:tr w:rsidR="006D3EC5" w:rsidRPr="009D3584">
        <w:trPr>
          <w:trHeight w:hRule="exact" w:val="778"/>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序号</w:t>
            </w:r>
          </w:p>
        </w:tc>
        <w:tc>
          <w:tcPr>
            <w:tcW w:w="1884" w:type="pct"/>
            <w:tcBorders>
              <w:top w:val="single" w:sz="4" w:space="0" w:color="000000"/>
              <w:left w:val="nil"/>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项目</w:t>
            </w:r>
          </w:p>
        </w:tc>
        <w:tc>
          <w:tcPr>
            <w:tcW w:w="1584" w:type="pct"/>
            <w:tcBorders>
              <w:top w:val="single" w:sz="4" w:space="0" w:color="000000"/>
              <w:left w:val="nil"/>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单价（元/台/月）</w:t>
            </w:r>
          </w:p>
        </w:tc>
        <w:tc>
          <w:tcPr>
            <w:tcW w:w="1015" w:type="pct"/>
            <w:tcBorders>
              <w:top w:val="single" w:sz="4" w:space="0" w:color="000000"/>
              <w:left w:val="nil"/>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备注</w:t>
            </w:r>
          </w:p>
        </w:tc>
      </w:tr>
      <w:tr w:rsidR="006D3EC5" w:rsidRPr="009D3584">
        <w:trPr>
          <w:trHeight w:hRule="exact" w:val="785"/>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lastRenderedPageBreak/>
              <w:t>1</w:t>
            </w:r>
          </w:p>
        </w:tc>
        <w:tc>
          <w:tcPr>
            <w:tcW w:w="18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5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015"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r>
      <w:tr w:rsidR="006D3EC5" w:rsidRPr="009D3584">
        <w:trPr>
          <w:trHeight w:hRule="exact" w:val="785"/>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2</w:t>
            </w:r>
          </w:p>
        </w:tc>
        <w:tc>
          <w:tcPr>
            <w:tcW w:w="18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5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015"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r>
      <w:tr w:rsidR="006D3EC5" w:rsidRPr="009D3584">
        <w:trPr>
          <w:trHeight w:hRule="exact" w:val="785"/>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6D3EC5" w:rsidRPr="009D3584" w:rsidRDefault="006E4DE9">
            <w:pPr>
              <w:jc w:val="center"/>
              <w:textAlignment w:val="top"/>
              <w:rPr>
                <w:rFonts w:ascii="仿宋" w:eastAsia="仿宋" w:hAnsi="仿宋" w:cs="仿宋_GB2312"/>
                <w:bCs/>
                <w:color w:val="000000" w:themeColor="text1"/>
                <w:sz w:val="28"/>
                <w:szCs w:val="28"/>
              </w:rPr>
            </w:pPr>
            <w:r w:rsidRPr="009D3584">
              <w:rPr>
                <w:rFonts w:ascii="仿宋" w:eastAsia="仿宋" w:hAnsi="仿宋" w:cs="仿宋_GB2312" w:hint="eastAsia"/>
                <w:bCs/>
                <w:color w:val="000000" w:themeColor="text1"/>
                <w:sz w:val="28"/>
                <w:szCs w:val="28"/>
              </w:rPr>
              <w:t>3</w:t>
            </w:r>
          </w:p>
        </w:tc>
        <w:tc>
          <w:tcPr>
            <w:tcW w:w="18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584"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c>
          <w:tcPr>
            <w:tcW w:w="1015" w:type="pct"/>
            <w:tcBorders>
              <w:top w:val="single" w:sz="4" w:space="0" w:color="000000"/>
              <w:left w:val="nil"/>
              <w:bottom w:val="single" w:sz="4" w:space="0" w:color="000000"/>
              <w:right w:val="single" w:sz="4" w:space="0" w:color="000000"/>
            </w:tcBorders>
            <w:vAlign w:val="center"/>
          </w:tcPr>
          <w:p w:rsidR="006D3EC5" w:rsidRPr="009D3584" w:rsidRDefault="006D3EC5">
            <w:pPr>
              <w:jc w:val="center"/>
              <w:textAlignment w:val="top"/>
              <w:rPr>
                <w:rFonts w:ascii="仿宋" w:eastAsia="仿宋" w:hAnsi="仿宋" w:cs="仿宋_GB2312"/>
                <w:bCs/>
                <w:color w:val="000000" w:themeColor="text1"/>
                <w:sz w:val="28"/>
                <w:szCs w:val="28"/>
              </w:rPr>
            </w:pPr>
          </w:p>
        </w:tc>
      </w:tr>
    </w:tbl>
    <w:p w:rsidR="006D3EC5" w:rsidRPr="009D3584" w:rsidRDefault="006E4DE9">
      <w:pPr>
        <w:pStyle w:val="3"/>
        <w:ind w:leftChars="0" w:left="0"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2.本合同不含硬件升级改造服务。</w:t>
      </w:r>
    </w:p>
    <w:p w:rsidR="006D3EC5" w:rsidRPr="009D3584" w:rsidRDefault="006E4DE9">
      <w:pPr>
        <w:pStyle w:val="3"/>
        <w:ind w:leftChars="0" w:left="0"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（二）服务周期</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维保服务周期：</w:t>
      </w:r>
      <w:r w:rsidRPr="009D3584">
        <w:rPr>
          <w:rFonts w:ascii="仿宋" w:eastAsia="仿宋" w:hAnsi="仿宋" w:cs="仿宋_GB2312" w:hint="eastAsia"/>
          <w:color w:val="000000" w:themeColor="text1"/>
          <w:szCs w:val="28"/>
          <w:u w:val="single"/>
        </w:rPr>
        <w:t xml:space="preserve"> 实际通知维保起始月至结束月 </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（三）费用结算</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1.付款方式：合同签订后，在合约期内以实际下单维保设备月数按年度结算，先提供服务后付款。服务期满后，乙方应提交设备维护报告，经甲方审核通过后，在乙方开具符合国家财务规定的相应数额的正式的增值税专用发票提交给甲方后，甲方按照合同规定以银行转账形式一次性支付服务费用。</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 xml:space="preserve">2.支付条件： </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考核评价得分在90分（含）以上，按合同约定支付或有条件支付相应合同价款（有条件支付是指服务商对存在问题通过改进和完善完全达到合同约定标准）；</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考核评价得分在80分（含）至90分以内，减值支付相应合同价款。甲方视乙方对其存在问题整改情况支付减值后的相应合同价款；</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考核评价得分在80分以下，相应合同价款不予支付。</w:t>
      </w:r>
    </w:p>
    <w:p w:rsidR="006D3EC5" w:rsidRPr="009D3584" w:rsidRDefault="006E4DE9">
      <w:pPr>
        <w:pStyle w:val="ae"/>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3.乙方银行账户信息：</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u w:val="single"/>
        </w:rPr>
      </w:pPr>
      <w:r w:rsidRPr="009D3584">
        <w:rPr>
          <w:rFonts w:ascii="仿宋" w:eastAsia="仿宋" w:hAnsi="仿宋" w:cs="仿宋_GB2312" w:hint="eastAsia"/>
          <w:color w:val="000000" w:themeColor="text1"/>
          <w:sz w:val="28"/>
          <w:szCs w:val="28"/>
        </w:rPr>
        <w:t>开户名称：</w:t>
      </w:r>
      <w:r w:rsidRPr="009D3584">
        <w:rPr>
          <w:rFonts w:ascii="仿宋" w:eastAsia="仿宋" w:hAnsi="仿宋" w:cs="仿宋_GB2312" w:hint="eastAsia"/>
          <w:color w:val="000000" w:themeColor="text1"/>
          <w:sz w:val="28"/>
          <w:szCs w:val="28"/>
          <w:u w:val="single"/>
        </w:rPr>
        <w:t xml:space="preserve">                            </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u w:val="single"/>
        </w:rPr>
      </w:pPr>
      <w:r w:rsidRPr="009D3584">
        <w:rPr>
          <w:rFonts w:ascii="仿宋" w:eastAsia="仿宋" w:hAnsi="仿宋" w:cs="仿宋_GB2312" w:hint="eastAsia"/>
          <w:color w:val="000000" w:themeColor="text1"/>
          <w:sz w:val="28"/>
          <w:szCs w:val="28"/>
        </w:rPr>
        <w:t>开户银行：</w:t>
      </w:r>
      <w:r w:rsidRPr="009D3584">
        <w:rPr>
          <w:rFonts w:ascii="仿宋" w:eastAsia="仿宋" w:hAnsi="仿宋" w:cs="仿宋_GB2312" w:hint="eastAsia"/>
          <w:color w:val="000000" w:themeColor="text1"/>
          <w:sz w:val="28"/>
          <w:szCs w:val="28"/>
          <w:u w:val="single"/>
        </w:rPr>
        <w:t xml:space="preserve">                            </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u w:val="single"/>
        </w:rPr>
      </w:pPr>
      <w:proofErr w:type="gramStart"/>
      <w:r w:rsidRPr="009D3584">
        <w:rPr>
          <w:rFonts w:ascii="仿宋" w:eastAsia="仿宋" w:hAnsi="仿宋" w:cs="仿宋_GB2312" w:hint="eastAsia"/>
          <w:color w:val="000000" w:themeColor="text1"/>
          <w:sz w:val="28"/>
          <w:szCs w:val="28"/>
        </w:rPr>
        <w:lastRenderedPageBreak/>
        <w:t>账</w:t>
      </w:r>
      <w:proofErr w:type="gramEnd"/>
      <w:r w:rsidRPr="009D3584">
        <w:rPr>
          <w:rFonts w:ascii="仿宋" w:eastAsia="仿宋" w:hAnsi="仿宋" w:cs="仿宋_GB2312" w:hint="eastAsia"/>
          <w:color w:val="000000" w:themeColor="text1"/>
          <w:sz w:val="28"/>
          <w:szCs w:val="28"/>
        </w:rPr>
        <w:t xml:space="preserve">    号：</w:t>
      </w:r>
      <w:r w:rsidRPr="009D3584">
        <w:rPr>
          <w:rFonts w:ascii="仿宋" w:eastAsia="仿宋" w:hAnsi="仿宋" w:cs="仿宋_GB2312" w:hint="eastAsia"/>
          <w:color w:val="000000" w:themeColor="text1"/>
          <w:sz w:val="28"/>
          <w:szCs w:val="28"/>
          <w:u w:val="single"/>
        </w:rPr>
        <w:t xml:space="preserve">                            </w:t>
      </w:r>
    </w:p>
    <w:p w:rsidR="006D3EC5" w:rsidRPr="009D3584" w:rsidRDefault="006D3EC5">
      <w:pPr>
        <w:pStyle w:val="a0"/>
        <w:rPr>
          <w:color w:val="000000" w:themeColor="text1"/>
        </w:rPr>
      </w:pPr>
    </w:p>
    <w:p w:rsidR="006D3EC5" w:rsidRPr="009D3584" w:rsidRDefault="006E4DE9">
      <w:pPr>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三、维保服务内容及要求</w:t>
      </w:r>
    </w:p>
    <w:p w:rsidR="006D3EC5" w:rsidRPr="009D3584" w:rsidRDefault="006E4DE9">
      <w:pPr>
        <w:ind w:firstLineChars="200" w:firstLine="560"/>
        <w:rPr>
          <w:rFonts w:ascii="仿宋" w:eastAsia="仿宋" w:hAnsi="仿宋" w:cs="仿宋_GB2312"/>
          <w:b/>
          <w:color w:val="000000" w:themeColor="text1"/>
          <w:sz w:val="28"/>
          <w:szCs w:val="28"/>
        </w:rPr>
      </w:pPr>
      <w:r w:rsidRPr="009D3584">
        <w:rPr>
          <w:rFonts w:ascii="仿宋" w:eastAsia="仿宋" w:hAnsi="仿宋" w:cs="仿宋_GB2312" w:hint="eastAsia"/>
          <w:color w:val="000000" w:themeColor="text1"/>
          <w:sz w:val="28"/>
          <w:szCs w:val="28"/>
        </w:rPr>
        <w:t>（一）维保服务期内，乙方应在充分了解甲方现有环境基础上，提供规范化、高质量的服务，具体维保服务内容与要求见附件一《维保服务技术要求》。</w:t>
      </w:r>
    </w:p>
    <w:p w:rsidR="006D3EC5" w:rsidRPr="009D3584" w:rsidRDefault="006E4DE9">
      <w:pPr>
        <w:autoSpaceDE w:val="0"/>
        <w:autoSpaceDN w:val="0"/>
        <w:adjustRightInd w:val="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（二）乙方将在甲方指定的地点或在乙方的维修中心为甲方提供修理或更换服务，并根据具体情况来决定设备是需要修理还是更换。</w:t>
      </w:r>
    </w:p>
    <w:p w:rsidR="006D3EC5" w:rsidRPr="009D3584" w:rsidRDefault="006E4DE9">
      <w:pPr>
        <w:pStyle w:val="af"/>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t>（三）需要将有故障的设备或部件运至乙方指定的维修中心时，乙方负责将设备运至乙方指定的维修中心及运回甲方指定的地点，由此发生的运费和风险由乙方承担。对下述情况下发生的设备或部件的丢失或损坏，乙方将承担责任：</w:t>
      </w:r>
    </w:p>
    <w:p w:rsidR="006D3EC5" w:rsidRPr="009D3584" w:rsidRDefault="006E4DE9">
      <w:pPr>
        <w:pStyle w:val="af"/>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t>1.在乙方掌管中的设备或部件发生丢失或损坏；</w:t>
      </w:r>
    </w:p>
    <w:p w:rsidR="006D3EC5" w:rsidRPr="009D3584" w:rsidRDefault="006E4DE9">
      <w:pPr>
        <w:tabs>
          <w:tab w:val="left" w:pos="540"/>
          <w:tab w:val="left" w:pos="1080"/>
        </w:tabs>
        <w:autoSpaceDE w:val="0"/>
        <w:autoSpaceDN w:val="0"/>
        <w:adjustRightInd w:val="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2.在设备运输过程中,设备或部件发生丢失或损坏；</w:t>
      </w:r>
    </w:p>
    <w:p w:rsidR="006D3EC5" w:rsidRPr="009D3584" w:rsidRDefault="006E4DE9">
      <w:pPr>
        <w:pStyle w:val="af"/>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t>3.当维护服务涉及更换设备或零部件时，被替换下来的零部件属于乙方的财产（涉及甲方保密信息的除外），而</w:t>
      </w:r>
      <w:proofErr w:type="gramStart"/>
      <w:r w:rsidRPr="009D3584">
        <w:rPr>
          <w:rFonts w:ascii="仿宋" w:eastAsia="仿宋" w:hAnsi="仿宋" w:cs="仿宋_GB2312" w:hint="eastAsia"/>
          <w:color w:val="000000" w:themeColor="text1"/>
          <w:kern w:val="2"/>
          <w:sz w:val="28"/>
          <w:szCs w:val="28"/>
        </w:rPr>
        <w:t>替换件则属于</w:t>
      </w:r>
      <w:proofErr w:type="gramEnd"/>
      <w:r w:rsidRPr="009D3584">
        <w:rPr>
          <w:rFonts w:ascii="仿宋" w:eastAsia="仿宋" w:hAnsi="仿宋" w:cs="仿宋_GB2312" w:hint="eastAsia"/>
          <w:color w:val="000000" w:themeColor="text1"/>
          <w:kern w:val="2"/>
          <w:sz w:val="28"/>
          <w:szCs w:val="28"/>
        </w:rPr>
        <w:t>甲方的财产。</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4.当甲方的设备不再运行，甲方可提前一个月发出书面通知，要求乙方终止对其设备继续提供维护服务，被终止的服务不再支付费用，并无须支付额外费用。</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（四）乙方需在昆山本地有维修服务点。</w:t>
      </w:r>
    </w:p>
    <w:p w:rsidR="006D3EC5" w:rsidRPr="009D3584" w:rsidRDefault="006D3EC5">
      <w:pPr>
        <w:pStyle w:val="a0"/>
        <w:rPr>
          <w:color w:val="000000" w:themeColor="text1"/>
        </w:rPr>
      </w:pPr>
    </w:p>
    <w:p w:rsidR="006D3EC5" w:rsidRPr="009D3584" w:rsidRDefault="006E4DE9">
      <w:pPr>
        <w:autoSpaceDE w:val="0"/>
        <w:autoSpaceDN w:val="0"/>
        <w:adjustRightInd w:val="0"/>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四、人员要求</w:t>
      </w:r>
    </w:p>
    <w:p w:rsidR="006D3EC5" w:rsidRPr="009D3584" w:rsidRDefault="006E4DE9">
      <w:pPr>
        <w:pStyle w:val="Default"/>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lastRenderedPageBreak/>
        <w:t>（一）乙方应派遣一名具有专业知识的资深管理人员作为项目负责人，负责本项目的项目管理，统筹相关工作，监督项目执行与情况汇报，控制工作质量，执行变更和应急情况管理，并根据实际状况调整乙方人员安排，以保证项目的正常高效运作。若乙方对项目管理人员进行更换的，应取得甲方同意，并在5天内将更换的项目管理人员姓名及联系方式、资质等相关信息以书面形式通知甲方。</w:t>
      </w:r>
    </w:p>
    <w:p w:rsidR="006D3EC5" w:rsidRPr="009D3584" w:rsidRDefault="006E4DE9">
      <w:pPr>
        <w:pStyle w:val="Default"/>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t>乙方项目管理人员姓名：</w:t>
      </w:r>
      <w:r w:rsidRPr="009D3584">
        <w:rPr>
          <w:rFonts w:ascii="仿宋" w:eastAsia="仿宋" w:hAnsi="仿宋" w:cs="仿宋_GB2312" w:hint="eastAsia"/>
          <w:color w:val="000000" w:themeColor="text1"/>
          <w:kern w:val="2"/>
          <w:sz w:val="28"/>
          <w:szCs w:val="28"/>
          <w:u w:val="single"/>
        </w:rPr>
        <w:t xml:space="preserve">        </w:t>
      </w:r>
      <w:r w:rsidRPr="009D3584">
        <w:rPr>
          <w:rFonts w:ascii="仿宋" w:eastAsia="仿宋" w:hAnsi="仿宋" w:cs="仿宋_GB2312" w:hint="eastAsia"/>
          <w:color w:val="000000" w:themeColor="text1"/>
          <w:kern w:val="2"/>
          <w:sz w:val="28"/>
          <w:szCs w:val="28"/>
        </w:rPr>
        <w:t>联系电话：</w:t>
      </w:r>
      <w:r w:rsidRPr="009D3584">
        <w:rPr>
          <w:rFonts w:ascii="仿宋" w:eastAsia="仿宋" w:hAnsi="仿宋" w:cs="仿宋_GB2312" w:hint="eastAsia"/>
          <w:color w:val="000000" w:themeColor="text1"/>
          <w:kern w:val="2"/>
          <w:sz w:val="28"/>
          <w:szCs w:val="28"/>
          <w:u w:val="single"/>
        </w:rPr>
        <w:t xml:space="preserve">             </w:t>
      </w:r>
      <w:r w:rsidRPr="009D3584">
        <w:rPr>
          <w:rFonts w:ascii="仿宋" w:eastAsia="仿宋" w:hAnsi="仿宋" w:cs="仿宋_GB2312" w:hint="eastAsia"/>
          <w:color w:val="000000" w:themeColor="text1"/>
          <w:kern w:val="2"/>
          <w:sz w:val="28"/>
          <w:szCs w:val="28"/>
        </w:rPr>
        <w:t>。</w:t>
      </w:r>
    </w:p>
    <w:p w:rsidR="006D3EC5" w:rsidRPr="009D3584" w:rsidRDefault="006E4DE9">
      <w:pPr>
        <w:pStyle w:val="Default"/>
        <w:ind w:firstLineChars="200" w:firstLine="560"/>
        <w:rPr>
          <w:rFonts w:ascii="仿宋" w:eastAsia="仿宋" w:hAnsi="仿宋" w:cs="仿宋_GB2312"/>
          <w:color w:val="000000" w:themeColor="text1"/>
          <w:kern w:val="2"/>
          <w:sz w:val="28"/>
          <w:szCs w:val="28"/>
        </w:rPr>
      </w:pPr>
      <w:r w:rsidRPr="009D3584">
        <w:rPr>
          <w:rFonts w:ascii="仿宋" w:eastAsia="仿宋" w:hAnsi="仿宋" w:cs="仿宋_GB2312" w:hint="eastAsia"/>
          <w:color w:val="000000" w:themeColor="text1"/>
          <w:kern w:val="2"/>
          <w:sz w:val="28"/>
          <w:szCs w:val="28"/>
        </w:rPr>
        <w:t>（二）乙方应派出附件二《维护服务技术人员情况表》中指定资历和经验的专业服务人员到现场提供服务，负责对其人员进行监督、指导和管理，甲方有权要求撤换不合格的服务人员。未经甲方书面同意，乙方不得擅自更换指定的服务人员，否则甲方有权终止本合同，另行安排服务商，由此造成的损失由乙方承担。</w:t>
      </w:r>
    </w:p>
    <w:p w:rsidR="006D3EC5" w:rsidRPr="009D3584" w:rsidRDefault="006D3EC5">
      <w:pPr>
        <w:autoSpaceDE w:val="0"/>
        <w:autoSpaceDN w:val="0"/>
        <w:adjustRightInd w:val="0"/>
        <w:rPr>
          <w:rFonts w:ascii="仿宋" w:eastAsia="仿宋" w:hAnsi="仿宋" w:cs="仿宋_GB2312"/>
          <w:b/>
          <w:color w:val="000000" w:themeColor="text1"/>
          <w:sz w:val="28"/>
          <w:szCs w:val="28"/>
        </w:rPr>
      </w:pPr>
    </w:p>
    <w:p w:rsidR="006D3EC5" w:rsidRPr="009D3584" w:rsidRDefault="006E4DE9">
      <w:pPr>
        <w:autoSpaceDE w:val="0"/>
        <w:autoSpaceDN w:val="0"/>
        <w:adjustRightInd w:val="0"/>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五、维保服务考核</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（一）工作报告：乙方定期按</w:t>
      </w:r>
      <w:r w:rsidRPr="009D3584">
        <w:rPr>
          <w:rFonts w:ascii="仿宋" w:eastAsia="仿宋" w:hAnsi="仿宋" w:cs="仿宋_GB2312" w:hint="eastAsia"/>
          <w:color w:val="000000" w:themeColor="text1"/>
          <w:sz w:val="28"/>
          <w:szCs w:val="28"/>
          <w:u w:val="single"/>
        </w:rPr>
        <w:t>月/季/年</w:t>
      </w:r>
      <w:r w:rsidRPr="009D3584">
        <w:rPr>
          <w:rFonts w:ascii="仿宋" w:eastAsia="仿宋" w:hAnsi="仿宋" w:cs="仿宋_GB2312" w:hint="eastAsia"/>
          <w:color w:val="000000" w:themeColor="text1"/>
          <w:sz w:val="28"/>
          <w:szCs w:val="28"/>
        </w:rPr>
        <w:t>向甲方考核评价部门提交维保服务工作报告，保证甲方及时了解乙方的履约情况。</w:t>
      </w:r>
    </w:p>
    <w:p w:rsidR="006D3EC5" w:rsidRPr="009D3584" w:rsidRDefault="006E4DE9">
      <w:pPr>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w:t>
      </w:r>
      <w:bookmarkStart w:id="2" w:name="OLE_LINK1"/>
      <w:r w:rsidRPr="009D3584">
        <w:rPr>
          <w:rFonts w:ascii="仿宋" w:eastAsia="仿宋" w:hAnsi="仿宋" w:cs="仿宋_GB2312" w:hint="eastAsia"/>
          <w:color w:val="000000" w:themeColor="text1"/>
          <w:sz w:val="28"/>
          <w:szCs w:val="28"/>
        </w:rPr>
        <w:t>服务期满，甲方考核评价部门定期对乙方进行考核，填制《服务商监督考核评价打分表》（见附件五），作为考核乙方履约情况及付款的依据。</w:t>
      </w:r>
    </w:p>
    <w:bookmarkEnd w:id="2"/>
    <w:p w:rsidR="006D3EC5" w:rsidRPr="009D3584" w:rsidRDefault="006D3EC5">
      <w:pPr>
        <w:autoSpaceDE w:val="0"/>
        <w:autoSpaceDN w:val="0"/>
        <w:adjustRightInd w:val="0"/>
        <w:rPr>
          <w:rFonts w:ascii="仿宋" w:eastAsia="仿宋" w:hAnsi="仿宋" w:cs="仿宋_GB2312"/>
          <w:b/>
          <w:color w:val="000000" w:themeColor="text1"/>
          <w:sz w:val="28"/>
          <w:szCs w:val="28"/>
        </w:rPr>
      </w:pPr>
    </w:p>
    <w:p w:rsidR="006D3EC5" w:rsidRPr="009D3584" w:rsidRDefault="006E4DE9">
      <w:pPr>
        <w:autoSpaceDE w:val="0"/>
        <w:autoSpaceDN w:val="0"/>
        <w:adjustRightInd w:val="0"/>
        <w:ind w:firstLineChars="225" w:firstLine="632"/>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六、违约责任</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（一）如果因乙方原因造成未能按合同约定提供服务（</w:t>
      </w:r>
      <w:proofErr w:type="gramStart"/>
      <w:r w:rsidRPr="009D3584">
        <w:rPr>
          <w:rFonts w:ascii="仿宋" w:eastAsia="仿宋" w:hAnsi="仿宋" w:cs="仿宋_GB2312" w:hint="eastAsia"/>
          <w:color w:val="000000" w:themeColor="text1"/>
          <w:szCs w:val="28"/>
        </w:rPr>
        <w:t>含提供</w:t>
      </w:r>
      <w:proofErr w:type="gramEnd"/>
      <w:r w:rsidRPr="009D3584">
        <w:rPr>
          <w:rFonts w:ascii="仿宋" w:eastAsia="仿宋" w:hAnsi="仿宋" w:cs="仿宋_GB2312" w:hint="eastAsia"/>
          <w:color w:val="000000" w:themeColor="text1"/>
          <w:szCs w:val="28"/>
        </w:rPr>
        <w:t>服务达不到合同要求），甲方有权拒付当期合同款项，同时有权终止本</w:t>
      </w:r>
      <w:r w:rsidRPr="009D3584">
        <w:rPr>
          <w:rFonts w:ascii="仿宋" w:eastAsia="仿宋" w:hAnsi="仿宋" w:cs="仿宋_GB2312" w:hint="eastAsia"/>
          <w:color w:val="000000" w:themeColor="text1"/>
          <w:szCs w:val="28"/>
        </w:rPr>
        <w:lastRenderedPageBreak/>
        <w:t>合同，并将乙方列入甲方采购禁入名单，由此给甲方造成的损失由乙方赔偿。因乙方服务问题造成事故，使得甲方设备遭受损失，甲方有权要求乙方赔偿相应损失。</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（二）因乙方服务问题给甲方财产或人员造成损害，由乙方赔偿甲方由此遭受的损失。</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（三）维保期内，乙方未能按合同的约定提供维修服务或不能在承诺时间内修复故障，甲方有权请其它专业服务公司进行维修，由此造成的费用和损失由乙方承担。</w:t>
      </w:r>
    </w:p>
    <w:p w:rsidR="006D3EC5" w:rsidRPr="009D3584" w:rsidRDefault="006E4DE9">
      <w:pPr>
        <w:pStyle w:val="ae"/>
        <w:widowControl/>
        <w:snapToGrid/>
        <w:spacing w:line="240" w:lineRule="auto"/>
        <w:ind w:firstLineChars="200"/>
        <w:jc w:val="left"/>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（四）乙方违约造成甲方的费用增加和损失，甲方有权从未支付的合同剩余款项中直接扣除。如未支付的合同剩余款项不足以弥补甲方上述费用和损失，乙方应向甲方支付不足部分款项。</w:t>
      </w:r>
    </w:p>
    <w:p w:rsidR="006D3EC5" w:rsidRPr="009D3584" w:rsidRDefault="006E4DE9">
      <w:pPr>
        <w:pStyle w:val="3"/>
        <w:widowControl/>
        <w:spacing w:after="0"/>
        <w:ind w:leftChars="0" w:left="0"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（五）因乙方维保造成系统中病毒的，依感染面积和据停机时间长短，承担甲方的一切直接和间接损失，包括但不限于设备停运手续费收入、甲方为设备恢复营运所支出的必要费用。</w:t>
      </w:r>
    </w:p>
    <w:p w:rsidR="006D3EC5" w:rsidRPr="009D3584" w:rsidRDefault="006D3EC5" w:rsidP="006348E8">
      <w:pPr>
        <w:autoSpaceDE w:val="0"/>
        <w:autoSpaceDN w:val="0"/>
        <w:adjustRightInd w:val="0"/>
        <w:ind w:firstLineChars="192" w:firstLine="538"/>
        <w:rPr>
          <w:rFonts w:ascii="仿宋" w:eastAsia="仿宋" w:hAnsi="仿宋" w:cs="仿宋_GB2312"/>
          <w:color w:val="000000" w:themeColor="text1"/>
          <w:sz w:val="28"/>
          <w:szCs w:val="28"/>
        </w:rPr>
      </w:pPr>
    </w:p>
    <w:p w:rsidR="006D3EC5" w:rsidRPr="009D3584" w:rsidRDefault="006E4DE9">
      <w:pPr>
        <w:autoSpaceDE w:val="0"/>
        <w:autoSpaceDN w:val="0"/>
        <w:adjustRightInd w:val="0"/>
        <w:ind w:firstLineChars="192" w:firstLine="540"/>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七、知识产权及保密</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一）乙方保证，其根据本合同提供的货物及服务没有任何权利瑕疵，没有侵犯任何第三方权利，甲方在使用该服务的任何一部分时，免受第三方提出的侵犯其权利的任何权利主张。如果任何人对甲方使用该货物主张权利，由乙方负责处理一切纠纷及相关事宜。由此给甲方造成的损失，由乙方承担，其承担范围包括但不限于：赔偿费、诉讼费（仲裁费）和相关的费用。</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（二）乙方应保守在缔结和履行合同过程中获知的甲方内部保密</w:t>
      </w:r>
      <w:r w:rsidRPr="009D3584">
        <w:rPr>
          <w:rFonts w:ascii="仿宋" w:eastAsia="仿宋" w:hAnsi="仿宋" w:cs="仿宋_GB2312" w:hint="eastAsia"/>
          <w:color w:val="000000" w:themeColor="text1"/>
          <w:szCs w:val="28"/>
        </w:rPr>
        <w:lastRenderedPageBreak/>
        <w:t>信息，除一方履行合同义务的必要或有法律、法规规定应披露的之外，不得以任何方式向第三人披露和不正当使用，否则，应当赔偿因泄露保密信息给对方造成的损失。本合同的无效、被撤销、解除、变更或终止等均不影响本条的效力。</w:t>
      </w:r>
    </w:p>
    <w:p w:rsidR="006D3EC5" w:rsidRPr="009D3584" w:rsidRDefault="006D3EC5">
      <w:pPr>
        <w:pStyle w:val="ae"/>
        <w:snapToGrid/>
        <w:spacing w:line="240" w:lineRule="auto"/>
        <w:ind w:firstLineChars="200" w:firstLine="562"/>
        <w:rPr>
          <w:rFonts w:ascii="仿宋" w:eastAsia="仿宋" w:hAnsi="仿宋" w:cs="仿宋_GB2312"/>
          <w:b/>
          <w:color w:val="000000" w:themeColor="text1"/>
          <w:szCs w:val="28"/>
        </w:rPr>
      </w:pPr>
    </w:p>
    <w:p w:rsidR="006D3EC5" w:rsidRPr="009D3584" w:rsidRDefault="006E4DE9">
      <w:pPr>
        <w:ind w:firstLineChars="200" w:firstLine="562"/>
        <w:rPr>
          <w:rFonts w:ascii="仿宋" w:eastAsia="仿宋" w:hAnsi="仿宋" w:cs="仿宋_GB2312"/>
          <w:b/>
          <w:color w:val="000000" w:themeColor="text1"/>
          <w:sz w:val="28"/>
          <w:szCs w:val="28"/>
        </w:rPr>
      </w:pPr>
      <w:r w:rsidRPr="009D3584">
        <w:rPr>
          <w:rFonts w:ascii="仿宋" w:eastAsia="仿宋" w:hAnsi="仿宋" w:cs="仿宋_GB2312" w:hint="eastAsia"/>
          <w:b/>
          <w:color w:val="000000" w:themeColor="text1"/>
          <w:sz w:val="28"/>
          <w:szCs w:val="28"/>
        </w:rPr>
        <w:t>八、不可抗力</w:t>
      </w:r>
    </w:p>
    <w:p w:rsidR="006D3EC5" w:rsidRPr="009D3584" w:rsidRDefault="006E4DE9">
      <w:pPr>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rsidR="006D3EC5" w:rsidRPr="009D3584" w:rsidRDefault="006E4DE9">
      <w:pPr>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（二）根据不可抗力对本合同的影响程度，双方应当协商是否解除本合同或部分、全部免除履行本合同的责任，或延期履行本合同。</w:t>
      </w:r>
    </w:p>
    <w:p w:rsidR="006D3EC5" w:rsidRPr="009D3584" w:rsidRDefault="006D3EC5">
      <w:pPr>
        <w:ind w:firstLineChars="200" w:firstLine="562"/>
        <w:rPr>
          <w:rFonts w:ascii="仿宋" w:eastAsia="仿宋" w:hAnsi="仿宋" w:cs="仿宋_GB2312"/>
          <w:b/>
          <w:color w:val="000000" w:themeColor="text1"/>
          <w:sz w:val="28"/>
          <w:szCs w:val="28"/>
        </w:rPr>
      </w:pPr>
    </w:p>
    <w:p w:rsidR="006D3EC5" w:rsidRPr="009D3584" w:rsidRDefault="006E4DE9">
      <w:pPr>
        <w:pStyle w:val="ae"/>
        <w:snapToGrid/>
        <w:spacing w:line="240" w:lineRule="auto"/>
        <w:ind w:firstLineChars="200" w:firstLine="562"/>
        <w:rPr>
          <w:rFonts w:ascii="仿宋" w:eastAsia="仿宋" w:hAnsi="仿宋" w:cs="仿宋_GB2312"/>
          <w:b/>
          <w:color w:val="000000" w:themeColor="text1"/>
          <w:szCs w:val="28"/>
        </w:rPr>
      </w:pPr>
      <w:r w:rsidRPr="009D3584">
        <w:rPr>
          <w:rFonts w:ascii="仿宋" w:eastAsia="仿宋" w:hAnsi="仿宋" w:cs="仿宋_GB2312" w:hint="eastAsia"/>
          <w:b/>
          <w:color w:val="000000" w:themeColor="text1"/>
          <w:szCs w:val="28"/>
        </w:rPr>
        <w:t>九、合同争议的解决</w:t>
      </w:r>
    </w:p>
    <w:p w:rsidR="006D3EC5" w:rsidRPr="009D3584" w:rsidRDefault="006E4DE9">
      <w:pPr>
        <w:pStyle w:val="ae"/>
        <w:snapToGrid/>
        <w:spacing w:line="240" w:lineRule="auto"/>
        <w:ind w:firstLineChars="200"/>
        <w:rPr>
          <w:rFonts w:ascii="仿宋" w:eastAsia="仿宋" w:hAnsi="仿宋" w:cs="仿宋_GB2312"/>
          <w:color w:val="000000" w:themeColor="text1"/>
          <w:kern w:val="0"/>
          <w:szCs w:val="28"/>
        </w:rPr>
      </w:pPr>
      <w:r w:rsidRPr="009D3584">
        <w:rPr>
          <w:rFonts w:ascii="仿宋" w:eastAsia="仿宋" w:hAnsi="仿宋" w:cs="仿宋_GB2312" w:hint="eastAsia"/>
          <w:color w:val="000000" w:themeColor="text1"/>
          <w:kern w:val="0"/>
          <w:szCs w:val="28"/>
        </w:rPr>
        <w:t>本合同履行中发生争议，可由双方协商解决，也可按以下第</w:t>
      </w:r>
      <w:r w:rsidRPr="009D3584">
        <w:rPr>
          <w:rFonts w:ascii="仿宋" w:eastAsia="仿宋" w:hAnsi="仿宋" w:cs="仿宋_GB2312" w:hint="eastAsia"/>
          <w:color w:val="000000" w:themeColor="text1"/>
          <w:kern w:val="0"/>
          <w:szCs w:val="28"/>
          <w:u w:val="single"/>
        </w:rPr>
        <w:t xml:space="preserve"> </w:t>
      </w:r>
      <w:r w:rsidRPr="009D3584">
        <w:rPr>
          <w:rFonts w:ascii="仿宋" w:eastAsia="仿宋" w:hAnsi="仿宋" w:cs="仿宋_GB2312" w:hint="eastAsia"/>
          <w:color w:val="000000" w:themeColor="text1"/>
          <w:szCs w:val="28"/>
          <w:u w:val="single"/>
        </w:rPr>
        <w:t>（一）</w:t>
      </w:r>
      <w:r w:rsidRPr="009D3584">
        <w:rPr>
          <w:rFonts w:ascii="仿宋" w:eastAsia="仿宋" w:hAnsi="仿宋" w:cs="仿宋_GB2312" w:hint="eastAsia"/>
          <w:color w:val="000000" w:themeColor="text1"/>
          <w:kern w:val="0"/>
          <w:szCs w:val="28"/>
          <w:u w:val="single"/>
        </w:rPr>
        <w:t xml:space="preserve"> </w:t>
      </w:r>
      <w:r w:rsidRPr="009D3584">
        <w:rPr>
          <w:rFonts w:ascii="仿宋" w:eastAsia="仿宋" w:hAnsi="仿宋" w:cs="仿宋_GB2312" w:hint="eastAsia"/>
          <w:color w:val="000000" w:themeColor="text1"/>
          <w:kern w:val="0"/>
          <w:szCs w:val="28"/>
        </w:rPr>
        <w:t>种方式解决：</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（一）诉讼。由甲方住所地人民法院管辖。</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（二）仲裁。提交</w:t>
      </w:r>
      <w:r w:rsidRPr="009D3584">
        <w:rPr>
          <w:rFonts w:ascii="仿宋" w:eastAsia="仿宋" w:hAnsi="仿宋" w:cs="仿宋_GB2312" w:hint="eastAsia"/>
          <w:color w:val="000000" w:themeColor="text1"/>
          <w:szCs w:val="28"/>
          <w:u w:val="single"/>
        </w:rPr>
        <w:t xml:space="preserve">                </w:t>
      </w:r>
      <w:r w:rsidRPr="009D3584">
        <w:rPr>
          <w:rFonts w:ascii="仿宋" w:eastAsia="仿宋" w:hAnsi="仿宋" w:cs="仿宋_GB2312" w:hint="eastAsia"/>
          <w:color w:val="000000" w:themeColor="text1"/>
          <w:szCs w:val="28"/>
        </w:rPr>
        <w:t>（仲裁机构全称）按其仲裁规则进行仲裁。在诉讼或仲裁期间，本合同不涉及争议的条款仍须履行。</w:t>
      </w:r>
    </w:p>
    <w:p w:rsidR="006D3EC5" w:rsidRPr="009D3584" w:rsidRDefault="006D3EC5" w:rsidP="006348E8">
      <w:pPr>
        <w:pStyle w:val="a5"/>
        <w:ind w:firstLineChars="196" w:firstLine="549"/>
        <w:rPr>
          <w:rFonts w:ascii="仿宋" w:eastAsia="仿宋" w:hAnsi="仿宋" w:cs="仿宋_GB2312"/>
          <w:color w:val="000000" w:themeColor="text1"/>
          <w:sz w:val="28"/>
          <w:szCs w:val="28"/>
        </w:rPr>
      </w:pPr>
    </w:p>
    <w:p w:rsidR="006D3EC5" w:rsidRPr="009D3584" w:rsidRDefault="006E4DE9">
      <w:pPr>
        <w:pStyle w:val="ae"/>
        <w:snapToGrid/>
        <w:spacing w:line="240" w:lineRule="auto"/>
        <w:ind w:firstLineChars="200" w:firstLine="562"/>
        <w:rPr>
          <w:rFonts w:ascii="仿宋" w:eastAsia="仿宋" w:hAnsi="仿宋" w:cs="仿宋_GB2312"/>
          <w:b/>
          <w:color w:val="000000" w:themeColor="text1"/>
          <w:szCs w:val="28"/>
        </w:rPr>
      </w:pPr>
      <w:r w:rsidRPr="009D3584">
        <w:rPr>
          <w:rFonts w:ascii="仿宋" w:eastAsia="仿宋" w:hAnsi="仿宋" w:cs="仿宋_GB2312" w:hint="eastAsia"/>
          <w:b/>
          <w:color w:val="000000" w:themeColor="text1"/>
          <w:szCs w:val="28"/>
        </w:rPr>
        <w:lastRenderedPageBreak/>
        <w:t>十、合同的转让和修改</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（二）未经双方书面同意，任何一方不得将本合同规定的权利和义务转让给第三方或委托第三方代理。</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（三）合同有效期内，乙方如发生资产重组、并购等债权债务转移情形时，应在债权债务转移工商变更登记之日起</w:t>
      </w:r>
      <w:r w:rsidRPr="009D3584">
        <w:rPr>
          <w:rFonts w:ascii="仿宋" w:eastAsia="仿宋" w:hAnsi="仿宋" w:cs="仿宋_GB2312" w:hint="eastAsia"/>
          <w:b/>
          <w:color w:val="000000" w:themeColor="text1"/>
          <w:szCs w:val="28"/>
          <w:u w:val="single"/>
        </w:rPr>
        <w:t>七日</w:t>
      </w:r>
      <w:r w:rsidRPr="009D3584">
        <w:rPr>
          <w:rFonts w:ascii="仿宋" w:eastAsia="仿宋" w:hAnsi="仿宋" w:cs="仿宋_GB2312" w:hint="eastAsia"/>
          <w:color w:val="000000" w:themeColor="text1"/>
          <w:szCs w:val="28"/>
        </w:rPr>
        <w:t>内通知甲方。</w:t>
      </w:r>
    </w:p>
    <w:p w:rsidR="006D3EC5" w:rsidRPr="009D3584" w:rsidRDefault="006D3EC5">
      <w:pPr>
        <w:pStyle w:val="ae"/>
        <w:snapToGrid/>
        <w:spacing w:line="240" w:lineRule="auto"/>
        <w:ind w:firstLineChars="200" w:firstLine="562"/>
        <w:rPr>
          <w:rFonts w:ascii="仿宋" w:eastAsia="仿宋" w:hAnsi="仿宋" w:cs="仿宋_GB2312"/>
          <w:b/>
          <w:color w:val="000000" w:themeColor="text1"/>
          <w:szCs w:val="28"/>
        </w:rPr>
      </w:pPr>
    </w:p>
    <w:p w:rsidR="006D3EC5" w:rsidRPr="009D3584" w:rsidRDefault="006E4DE9">
      <w:pPr>
        <w:pStyle w:val="ae"/>
        <w:snapToGrid/>
        <w:spacing w:line="240" w:lineRule="auto"/>
        <w:ind w:firstLineChars="200" w:firstLine="562"/>
        <w:rPr>
          <w:rFonts w:ascii="仿宋" w:eastAsia="仿宋" w:hAnsi="仿宋" w:cs="仿宋_GB2312"/>
          <w:b/>
          <w:color w:val="000000" w:themeColor="text1"/>
          <w:szCs w:val="28"/>
        </w:rPr>
      </w:pPr>
      <w:r w:rsidRPr="009D3584">
        <w:rPr>
          <w:rFonts w:ascii="仿宋" w:eastAsia="仿宋" w:hAnsi="仿宋" w:cs="仿宋_GB2312" w:hint="eastAsia"/>
          <w:b/>
          <w:color w:val="000000" w:themeColor="text1"/>
          <w:szCs w:val="28"/>
        </w:rPr>
        <w:t>十一、合同的生效及其他</w:t>
      </w:r>
    </w:p>
    <w:p w:rsidR="006D3EC5" w:rsidRPr="009D3584" w:rsidRDefault="006E4DE9">
      <w:pPr>
        <w:pStyle w:val="ae"/>
        <w:snapToGrid/>
        <w:spacing w:line="240" w:lineRule="auto"/>
        <w:ind w:left="1"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（一）本合同经双方法定代表人或授权代理人签字并加盖公章后生效，合同一式</w:t>
      </w:r>
      <w:r w:rsidRPr="009D3584">
        <w:rPr>
          <w:rFonts w:ascii="仿宋" w:eastAsia="仿宋" w:hAnsi="仿宋" w:cs="仿宋_GB2312" w:hint="eastAsia"/>
          <w:b/>
          <w:color w:val="000000" w:themeColor="text1"/>
          <w:szCs w:val="28"/>
          <w:u w:val="single"/>
        </w:rPr>
        <w:t xml:space="preserve"> 肆 </w:t>
      </w:r>
      <w:r w:rsidRPr="009D3584">
        <w:rPr>
          <w:rFonts w:ascii="仿宋" w:eastAsia="仿宋" w:hAnsi="仿宋" w:cs="仿宋_GB2312" w:hint="eastAsia"/>
          <w:color w:val="000000" w:themeColor="text1"/>
          <w:szCs w:val="28"/>
        </w:rPr>
        <w:t>份，甲方</w:t>
      </w:r>
      <w:r w:rsidRPr="009D3584">
        <w:rPr>
          <w:rFonts w:ascii="仿宋" w:eastAsia="仿宋" w:hAnsi="仿宋" w:cs="仿宋_GB2312" w:hint="eastAsia"/>
          <w:color w:val="000000" w:themeColor="text1"/>
          <w:szCs w:val="28"/>
          <w:u w:val="single"/>
        </w:rPr>
        <w:t xml:space="preserve"> </w:t>
      </w:r>
      <w:r w:rsidRPr="009D3584">
        <w:rPr>
          <w:rFonts w:ascii="仿宋" w:eastAsia="仿宋" w:hAnsi="仿宋" w:cs="仿宋_GB2312" w:hint="eastAsia"/>
          <w:b/>
          <w:color w:val="000000" w:themeColor="text1"/>
          <w:szCs w:val="28"/>
          <w:u w:val="single"/>
        </w:rPr>
        <w:t xml:space="preserve">贰 </w:t>
      </w:r>
      <w:r w:rsidRPr="009D3584">
        <w:rPr>
          <w:rFonts w:ascii="仿宋" w:eastAsia="仿宋" w:hAnsi="仿宋" w:cs="仿宋_GB2312" w:hint="eastAsia"/>
          <w:color w:val="000000" w:themeColor="text1"/>
          <w:szCs w:val="28"/>
        </w:rPr>
        <w:t>份，乙方</w:t>
      </w:r>
      <w:r w:rsidRPr="009D3584">
        <w:rPr>
          <w:rFonts w:ascii="仿宋" w:eastAsia="仿宋" w:hAnsi="仿宋" w:cs="仿宋_GB2312" w:hint="eastAsia"/>
          <w:b/>
          <w:color w:val="000000" w:themeColor="text1"/>
          <w:szCs w:val="28"/>
          <w:u w:val="single"/>
        </w:rPr>
        <w:t xml:space="preserve"> 贰 </w:t>
      </w:r>
      <w:r w:rsidRPr="009D3584">
        <w:rPr>
          <w:rFonts w:ascii="仿宋" w:eastAsia="仿宋" w:hAnsi="仿宋" w:cs="仿宋_GB2312" w:hint="eastAsia"/>
          <w:color w:val="000000" w:themeColor="text1"/>
          <w:szCs w:val="28"/>
        </w:rPr>
        <w:t>份。</w:t>
      </w:r>
    </w:p>
    <w:p w:rsidR="006D3EC5" w:rsidRPr="009D3584" w:rsidRDefault="006E4DE9">
      <w:pPr>
        <w:pStyle w:val="3"/>
        <w:ind w:leftChars="0" w:left="0"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（二）协议有效期两年，合同一年一签。</w:t>
      </w:r>
      <w:proofErr w:type="gramStart"/>
      <w:r w:rsidRPr="009D3584">
        <w:rPr>
          <w:rFonts w:ascii="仿宋" w:eastAsia="仿宋" w:hAnsi="仿宋" w:cs="仿宋_GB2312" w:hint="eastAsia"/>
          <w:color w:val="000000" w:themeColor="text1"/>
          <w:sz w:val="28"/>
          <w:szCs w:val="28"/>
        </w:rPr>
        <w:t>若合同</w:t>
      </w:r>
      <w:proofErr w:type="gramEnd"/>
      <w:r w:rsidRPr="009D3584">
        <w:rPr>
          <w:rFonts w:ascii="仿宋" w:eastAsia="仿宋" w:hAnsi="仿宋" w:cs="仿宋_GB2312" w:hint="eastAsia"/>
          <w:color w:val="000000" w:themeColor="text1"/>
          <w:sz w:val="28"/>
          <w:szCs w:val="28"/>
        </w:rPr>
        <w:t xml:space="preserve">双方无异议，双方应在本合同有效期满前30日内完成续签合同的签署，否则视为自动终止，续签合同内容、条款和条件应与当前合同保持一致，除非经双方协商一致并以书面形式确认。 </w:t>
      </w:r>
    </w:p>
    <w:p w:rsidR="006D3EC5" w:rsidRPr="009D3584" w:rsidRDefault="006E4DE9">
      <w:pPr>
        <w:pStyle w:val="ae"/>
        <w:snapToGrid/>
        <w:spacing w:line="240" w:lineRule="auto"/>
        <w:ind w:firstLineChars="200"/>
        <w:rPr>
          <w:rFonts w:ascii="仿宋" w:eastAsia="仿宋" w:hAnsi="仿宋" w:cs="仿宋_GB2312"/>
          <w:color w:val="000000" w:themeColor="text1"/>
          <w:szCs w:val="28"/>
        </w:rPr>
      </w:pPr>
      <w:r w:rsidRPr="009D3584">
        <w:rPr>
          <w:rFonts w:ascii="仿宋" w:eastAsia="仿宋" w:hAnsi="仿宋" w:cs="仿宋_GB2312" w:hint="eastAsia"/>
          <w:color w:val="000000" w:themeColor="text1"/>
          <w:szCs w:val="28"/>
        </w:rPr>
        <w:t>（三）本合同未尽事宜，按中华人民共和国有关法律、法规办理。</w:t>
      </w:r>
    </w:p>
    <w:p w:rsidR="006D3EC5" w:rsidRPr="009D3584" w:rsidRDefault="006D3EC5">
      <w:pPr>
        <w:rPr>
          <w:rFonts w:ascii="仿宋" w:eastAsia="仿宋" w:hAnsi="仿宋" w:cs="仿宋_GB2312"/>
          <w:color w:val="000000" w:themeColor="text1"/>
          <w:sz w:val="28"/>
          <w:szCs w:val="28"/>
        </w:rPr>
      </w:pP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 xml:space="preserve">附件： </w:t>
      </w:r>
    </w:p>
    <w:p w:rsidR="006D3EC5" w:rsidRPr="009D3584" w:rsidRDefault="006E4DE9">
      <w:pPr>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一、维保服务技术要求</w:t>
      </w:r>
    </w:p>
    <w:p w:rsidR="006D3EC5" w:rsidRPr="009D3584" w:rsidRDefault="006E4DE9">
      <w:pPr>
        <w:tabs>
          <w:tab w:val="center" w:pos="4252"/>
        </w:tabs>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lastRenderedPageBreak/>
        <w:t>二、</w:t>
      </w:r>
      <w:r w:rsidRPr="009D3584">
        <w:rPr>
          <w:rFonts w:ascii="仿宋" w:eastAsia="仿宋" w:hAnsi="仿宋" w:cs="仿宋_GB2312" w:hint="eastAsia"/>
          <w:bCs/>
          <w:color w:val="000000" w:themeColor="text1"/>
          <w:sz w:val="28"/>
          <w:szCs w:val="28"/>
        </w:rPr>
        <w:t>维护服务技术人员情况表</w:t>
      </w:r>
    </w:p>
    <w:p w:rsidR="006D3EC5" w:rsidRPr="009D3584" w:rsidRDefault="006E4DE9">
      <w:pPr>
        <w:tabs>
          <w:tab w:val="center" w:pos="4252"/>
        </w:tabs>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三、自助设备维修记录表</w:t>
      </w:r>
    </w:p>
    <w:p w:rsidR="006D3EC5" w:rsidRPr="009D3584" w:rsidRDefault="006E4DE9">
      <w:pPr>
        <w:tabs>
          <w:tab w:val="center" w:pos="4252"/>
        </w:tabs>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四、自助设备维修记录档案卡</w:t>
      </w:r>
    </w:p>
    <w:p w:rsidR="006D3EC5" w:rsidRPr="009D3584" w:rsidRDefault="006E4DE9">
      <w:pPr>
        <w:tabs>
          <w:tab w:val="center" w:pos="4252"/>
        </w:tabs>
        <w:ind w:firstLineChars="200" w:firstLine="560"/>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五、服务</w:t>
      </w:r>
      <w:proofErr w:type="gramStart"/>
      <w:r w:rsidRPr="009D3584">
        <w:rPr>
          <w:rFonts w:ascii="仿宋" w:eastAsia="仿宋" w:hAnsi="仿宋" w:cs="仿宋_GB2312" w:hint="eastAsia"/>
          <w:color w:val="000000" w:themeColor="text1"/>
          <w:sz w:val="28"/>
          <w:szCs w:val="28"/>
        </w:rPr>
        <w:t>商监督</w:t>
      </w:r>
      <w:proofErr w:type="gramEnd"/>
      <w:r w:rsidRPr="009D3584">
        <w:rPr>
          <w:rFonts w:ascii="仿宋" w:eastAsia="仿宋" w:hAnsi="仿宋" w:cs="仿宋_GB2312" w:hint="eastAsia"/>
          <w:color w:val="000000" w:themeColor="text1"/>
          <w:sz w:val="28"/>
          <w:szCs w:val="28"/>
        </w:rPr>
        <w:t>考核评价打分表</w:t>
      </w:r>
    </w:p>
    <w:p w:rsidR="006D3EC5" w:rsidRPr="009D3584" w:rsidRDefault="006E4DE9">
      <w:pPr>
        <w:pStyle w:val="a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六、设备参数</w:t>
      </w:r>
    </w:p>
    <w:p w:rsidR="006D3EC5" w:rsidRPr="009D3584" w:rsidRDefault="006E4DE9">
      <w:pPr>
        <w:pStyle w:val="a0"/>
        <w:ind w:firstLineChars="200" w:firstLine="5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七、设备清单</w:t>
      </w:r>
    </w:p>
    <w:p w:rsidR="006D3EC5" w:rsidRPr="009D3584" w:rsidRDefault="006D3EC5">
      <w:pPr>
        <w:tabs>
          <w:tab w:val="center" w:pos="4252"/>
        </w:tabs>
        <w:ind w:firstLineChars="200" w:firstLine="560"/>
        <w:jc w:val="left"/>
        <w:rPr>
          <w:rFonts w:ascii="仿宋" w:eastAsia="仿宋" w:hAnsi="仿宋" w:cs="仿宋_GB2312"/>
          <w:color w:val="000000" w:themeColor="text1"/>
          <w:sz w:val="28"/>
          <w:szCs w:val="28"/>
        </w:rPr>
      </w:pPr>
    </w:p>
    <w:p w:rsidR="006D3EC5" w:rsidRPr="009D3584" w:rsidRDefault="006D3EC5">
      <w:pPr>
        <w:tabs>
          <w:tab w:val="center" w:pos="4252"/>
        </w:tabs>
        <w:ind w:firstLineChars="200" w:firstLine="560"/>
        <w:jc w:val="left"/>
        <w:rPr>
          <w:rFonts w:ascii="仿宋" w:eastAsia="仿宋" w:hAnsi="仿宋" w:cs="仿宋_GB2312"/>
          <w:color w:val="000000" w:themeColor="text1"/>
          <w:sz w:val="28"/>
          <w:szCs w:val="28"/>
        </w:rPr>
      </w:pPr>
    </w:p>
    <w:p w:rsidR="006D3EC5" w:rsidRPr="009D3584" w:rsidRDefault="006D3EC5">
      <w:pPr>
        <w:tabs>
          <w:tab w:val="center" w:pos="4252"/>
        </w:tabs>
        <w:ind w:firstLineChars="200" w:firstLine="560"/>
        <w:jc w:val="left"/>
        <w:rPr>
          <w:rFonts w:ascii="仿宋" w:eastAsia="仿宋" w:hAnsi="仿宋" w:cs="仿宋_GB2312"/>
          <w:color w:val="000000" w:themeColor="text1"/>
          <w:sz w:val="28"/>
          <w:szCs w:val="28"/>
        </w:rPr>
      </w:pPr>
    </w:p>
    <w:p w:rsidR="006D3EC5" w:rsidRPr="009D3584" w:rsidRDefault="006E4DE9">
      <w:pPr>
        <w:rPr>
          <w:rFonts w:ascii="仿宋" w:eastAsia="仿宋" w:hAnsi="仿宋" w:cs="仿宋_GB2312"/>
          <w:b/>
          <w:color w:val="000000" w:themeColor="text1"/>
          <w:sz w:val="28"/>
          <w:szCs w:val="28"/>
        </w:rPr>
      </w:pPr>
      <w:r w:rsidRPr="009D3584">
        <w:rPr>
          <w:rFonts w:ascii="仿宋" w:eastAsia="仿宋" w:hAnsi="仿宋" w:cs="仿宋_GB2312" w:hint="eastAsia"/>
          <w:color w:val="000000" w:themeColor="text1"/>
          <w:sz w:val="28"/>
          <w:szCs w:val="28"/>
        </w:rPr>
        <w:t>甲方（盖章）：                        乙方（盖章）：</w:t>
      </w:r>
    </w:p>
    <w:p w:rsidR="006D3EC5" w:rsidRPr="009D3584" w:rsidRDefault="006E4DE9">
      <w:pPr>
        <w:tabs>
          <w:tab w:val="left" w:pos="2685"/>
        </w:tabs>
        <w:ind w:left="1260"/>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ab/>
      </w:r>
    </w:p>
    <w:p w:rsidR="006D3EC5" w:rsidRPr="009D3584" w:rsidRDefault="006E4DE9">
      <w:pPr>
        <w:jc w:val="left"/>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 xml:space="preserve">法定代表人或授权代理人：              法定代表人或授权代理人： </w:t>
      </w:r>
    </w:p>
    <w:p w:rsidR="006D3EC5" w:rsidRPr="009D3584" w:rsidRDefault="006D3EC5">
      <w:pPr>
        <w:rPr>
          <w:rFonts w:ascii="仿宋" w:eastAsia="仿宋" w:hAnsi="仿宋" w:cs="仿宋_GB2312"/>
          <w:color w:val="000000" w:themeColor="text1"/>
          <w:sz w:val="28"/>
          <w:szCs w:val="28"/>
        </w:rPr>
      </w:pPr>
    </w:p>
    <w:p w:rsidR="006D3EC5" w:rsidRPr="009D3584" w:rsidRDefault="006E4DE9">
      <w:pPr>
        <w:rPr>
          <w:rFonts w:ascii="仿宋" w:eastAsia="仿宋" w:hAnsi="仿宋" w:cs="仿宋_GB2312"/>
          <w:color w:val="000000" w:themeColor="text1"/>
          <w:sz w:val="28"/>
          <w:szCs w:val="28"/>
        </w:rPr>
      </w:pPr>
      <w:r w:rsidRPr="009D3584">
        <w:rPr>
          <w:rFonts w:ascii="仿宋" w:eastAsia="仿宋" w:hAnsi="仿宋" w:cs="仿宋_GB2312" w:hint="eastAsia"/>
          <w:color w:val="000000" w:themeColor="text1"/>
          <w:sz w:val="28"/>
          <w:szCs w:val="28"/>
        </w:rPr>
        <w:t xml:space="preserve">签字日期：                      </w:t>
      </w:r>
      <w:r w:rsidRPr="009D3584">
        <w:rPr>
          <w:rFonts w:ascii="仿宋" w:eastAsia="仿宋" w:hAnsi="仿宋" w:cs="仿宋_GB2312" w:hint="eastAsia"/>
          <w:color w:val="000000" w:themeColor="text1"/>
          <w:sz w:val="28"/>
          <w:szCs w:val="28"/>
        </w:rPr>
        <w:tab/>
      </w:r>
      <w:r w:rsidRPr="009D3584">
        <w:rPr>
          <w:rFonts w:ascii="仿宋" w:eastAsia="仿宋" w:hAnsi="仿宋" w:cs="仿宋_GB2312" w:hint="eastAsia"/>
          <w:color w:val="000000" w:themeColor="text1"/>
          <w:sz w:val="28"/>
          <w:szCs w:val="28"/>
        </w:rPr>
        <w:tab/>
        <w:t xml:space="preserve">  签字日期</w:t>
      </w: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D3EC5">
      <w:pPr>
        <w:widowControl/>
        <w:jc w:val="left"/>
        <w:rPr>
          <w:rFonts w:ascii="仿宋_GB2312" w:eastAsia="仿宋_GB2312"/>
          <w:color w:val="000000" w:themeColor="text1"/>
          <w:sz w:val="28"/>
          <w:szCs w:val="28"/>
        </w:rPr>
      </w:pPr>
    </w:p>
    <w:p w:rsidR="006D3EC5" w:rsidRPr="009D3584" w:rsidRDefault="006E4DE9">
      <w:pPr>
        <w:snapToGrid w:val="0"/>
        <w:spacing w:line="520" w:lineRule="exact"/>
        <w:outlineLvl w:val="1"/>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附件6：《供应商反腐败/反贿赂承诺书》</w:t>
      </w:r>
    </w:p>
    <w:p w:rsidR="006D3EC5" w:rsidRPr="009D3584" w:rsidRDefault="006E4DE9">
      <w:pPr>
        <w:spacing w:line="520" w:lineRule="exact"/>
        <w:jc w:val="center"/>
        <w:rPr>
          <w:rFonts w:ascii="仿宋_GB2312" w:eastAsia="仿宋_GB2312" w:hAnsi="仿宋"/>
          <w:color w:val="000000" w:themeColor="text1"/>
          <w:sz w:val="28"/>
          <w:szCs w:val="28"/>
        </w:rPr>
      </w:pPr>
      <w:r w:rsidRPr="009D3584">
        <w:rPr>
          <w:rFonts w:ascii="仿宋_GB2312" w:eastAsia="仿宋_GB2312" w:hAnsi="仿宋" w:hint="eastAsia"/>
          <w:color w:val="000000" w:themeColor="text1"/>
          <w:sz w:val="28"/>
          <w:szCs w:val="28"/>
        </w:rPr>
        <w:t>供应商反腐败/反贿赂承诺书</w:t>
      </w:r>
    </w:p>
    <w:p w:rsidR="006D3EC5" w:rsidRPr="009D3584" w:rsidRDefault="006E4DE9">
      <w:pPr>
        <w:spacing w:line="520" w:lineRule="exac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江苏昆山农村商业银行股份有限公司：</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3、本公司决不向贵行工作人员提供宴请、联谊活动、度假、旅游，以及到营业性娱乐场所消费。</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4、本公司决不为贵行工作人员安排工作，以及支付应由其个人自付的各种费用。</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5、若本公司发现贵行工作人员有违反</w:t>
      </w:r>
      <w:proofErr w:type="gramStart"/>
      <w:r w:rsidRPr="009D3584">
        <w:rPr>
          <w:rFonts w:ascii="仿宋_GB2312" w:eastAsia="仿宋_GB2312" w:hAnsi="宋体" w:hint="eastAsia"/>
          <w:color w:val="000000" w:themeColor="text1"/>
          <w:sz w:val="28"/>
          <w:szCs w:val="28"/>
        </w:rPr>
        <w:t>本承诺书行为</w:t>
      </w:r>
      <w:proofErr w:type="gramEnd"/>
      <w:r w:rsidRPr="009D3584">
        <w:rPr>
          <w:rFonts w:ascii="仿宋_GB2312" w:eastAsia="仿宋_GB2312" w:hAnsi="宋体" w:hint="eastAsia"/>
          <w:color w:val="000000" w:themeColor="text1"/>
          <w:sz w:val="28"/>
          <w:szCs w:val="28"/>
        </w:rPr>
        <w:t>倾向的，应及时提醒纠正并向贵行监督管理部门举报。</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6、如发现本公司违反承诺，经贵行监督管理部门认定违规事实后，按照下列规定进行处罚。</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（1）同意按照合作项目合同总金额的5%支付违约金。</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（2）同意贵行解除相关合同，由此造成贵行的损失概由本公司完全承担并赔偿。</w:t>
      </w:r>
    </w:p>
    <w:p w:rsidR="006D3EC5" w:rsidRPr="009D3584" w:rsidRDefault="006E4DE9">
      <w:pPr>
        <w:spacing w:line="520" w:lineRule="exact"/>
        <w:ind w:firstLineChars="200" w:firstLine="5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（3）承担由此产生的全部法律责任。</w:t>
      </w:r>
    </w:p>
    <w:p w:rsidR="006D3EC5" w:rsidRPr="009D3584" w:rsidRDefault="006D3EC5">
      <w:pPr>
        <w:spacing w:line="520" w:lineRule="exact"/>
        <w:ind w:firstLine="600"/>
        <w:rPr>
          <w:rFonts w:ascii="仿宋_GB2312" w:eastAsia="仿宋_GB2312" w:hAnsi="宋体"/>
          <w:color w:val="000000" w:themeColor="text1"/>
          <w:sz w:val="28"/>
          <w:szCs w:val="28"/>
        </w:rPr>
      </w:pPr>
    </w:p>
    <w:p w:rsidR="006D3EC5" w:rsidRPr="009D3584" w:rsidRDefault="006E4DE9">
      <w:pPr>
        <w:spacing w:line="520" w:lineRule="exact"/>
        <w:ind w:firstLine="600"/>
        <w:jc w:val="righ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（公司加盖公章）</w:t>
      </w:r>
    </w:p>
    <w:p w:rsidR="006D3EC5" w:rsidRPr="009D3584" w:rsidRDefault="006E4DE9">
      <w:pPr>
        <w:spacing w:line="520" w:lineRule="exact"/>
        <w:ind w:firstLine="600"/>
        <w:jc w:val="right"/>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 xml:space="preserve">法定代表人/有权签署人（签名或盖章）：           </w:t>
      </w:r>
    </w:p>
    <w:p w:rsidR="006D3EC5" w:rsidRPr="009D3584" w:rsidRDefault="006E4DE9" w:rsidP="00452DA7">
      <w:pPr>
        <w:spacing w:line="520" w:lineRule="exact"/>
        <w:ind w:right="420" w:firstLineChars="2450" w:firstLine="686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日期：</w:t>
      </w:r>
      <w:r w:rsidRPr="009D3584">
        <w:rPr>
          <w:rFonts w:ascii="仿宋_GB2312" w:eastAsia="仿宋_GB2312" w:hAnsi="宋体" w:hint="eastAsia"/>
          <w:color w:val="000000" w:themeColor="text1"/>
          <w:sz w:val="28"/>
          <w:szCs w:val="28"/>
        </w:rPr>
        <w:br w:type="page"/>
      </w:r>
    </w:p>
    <w:p w:rsidR="006D3EC5" w:rsidRPr="009D3584" w:rsidRDefault="00452DA7">
      <w:pPr>
        <w:spacing w:line="520" w:lineRule="exact"/>
        <w:ind w:right="42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附件7</w:t>
      </w:r>
      <w:r w:rsidR="006E4DE9" w:rsidRPr="009D3584">
        <w:rPr>
          <w:rFonts w:ascii="仿宋_GB2312" w:eastAsia="仿宋_GB2312" w:hAnsi="宋体" w:hint="eastAsia"/>
          <w:color w:val="000000" w:themeColor="text1"/>
          <w:sz w:val="28"/>
          <w:szCs w:val="28"/>
        </w:rPr>
        <w:t>：</w:t>
      </w:r>
    </w:p>
    <w:p w:rsidR="006D3EC5" w:rsidRPr="009D3584" w:rsidRDefault="006E4DE9">
      <w:pPr>
        <w:spacing w:line="520" w:lineRule="exact"/>
        <w:ind w:right="42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项目1</w:t>
      </w:r>
      <w:r w:rsidR="00452DA7" w:rsidRPr="009D3584">
        <w:rPr>
          <w:rFonts w:ascii="仿宋_GB2312" w:eastAsia="仿宋_GB2312" w:hAnsi="宋体" w:hint="eastAsia"/>
          <w:color w:val="000000" w:themeColor="text1"/>
          <w:sz w:val="28"/>
          <w:szCs w:val="28"/>
        </w:rPr>
        <w:t>：</w:t>
      </w:r>
    </w:p>
    <w:tbl>
      <w:tblPr>
        <w:tblW w:w="8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2820"/>
        <w:gridCol w:w="825"/>
        <w:gridCol w:w="1230"/>
      </w:tblGrid>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归属医院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地址</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台数</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预计维保月数</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昆山市第一人民医院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前进东路566号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90</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900</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昆山市中医医院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祖冲之南路388号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90</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729</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昆山市第二人民医院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前进西路91号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30</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60</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昆山市第三人民医院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紫竹路615号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17</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74</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昆山市第六人民医院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张浦镇</w:t>
            </w:r>
            <w:proofErr w:type="gramStart"/>
            <w:r w:rsidRPr="009D3584">
              <w:rPr>
                <w:rFonts w:ascii="宋体" w:hAnsi="宋体" w:cs="宋体" w:hint="eastAsia"/>
                <w:color w:val="000000" w:themeColor="text1"/>
                <w:kern w:val="0"/>
                <w:sz w:val="24"/>
                <w:szCs w:val="24"/>
                <w:lang w:bidi="ar"/>
              </w:rPr>
              <w:t>茶凤街</w:t>
            </w:r>
            <w:proofErr w:type="gramEnd"/>
            <w:r w:rsidRPr="009D3584">
              <w:rPr>
                <w:rFonts w:ascii="宋体" w:hAnsi="宋体" w:cs="宋体" w:hint="eastAsia"/>
                <w:color w:val="000000" w:themeColor="text1"/>
                <w:kern w:val="0"/>
                <w:sz w:val="24"/>
                <w:szCs w:val="24"/>
                <w:lang w:bidi="ar"/>
              </w:rPr>
              <w:t>2号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6</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昆山市精神卫生中心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巴城镇祖冲之路2139号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5</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27</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昆山市周庄人民医院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周庄镇龙</w:t>
            </w:r>
            <w:proofErr w:type="gramStart"/>
            <w:r w:rsidRPr="009D3584">
              <w:rPr>
                <w:rFonts w:ascii="宋体" w:hAnsi="宋体" w:cs="宋体" w:hint="eastAsia"/>
                <w:color w:val="000000" w:themeColor="text1"/>
                <w:kern w:val="0"/>
                <w:sz w:val="24"/>
                <w:szCs w:val="24"/>
                <w:lang w:bidi="ar"/>
              </w:rPr>
              <w:t>蚬</w:t>
            </w:r>
            <w:proofErr w:type="gramEnd"/>
            <w:r w:rsidRPr="009D3584">
              <w:rPr>
                <w:rFonts w:ascii="宋体" w:hAnsi="宋体" w:cs="宋体" w:hint="eastAsia"/>
                <w:color w:val="000000" w:themeColor="text1"/>
                <w:kern w:val="0"/>
                <w:sz w:val="24"/>
                <w:szCs w:val="24"/>
                <w:lang w:bidi="ar"/>
              </w:rPr>
              <w:t>路188号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5</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57</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昆山市第五人民医院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千</w:t>
            </w:r>
            <w:proofErr w:type="gramStart"/>
            <w:r w:rsidRPr="009D3584">
              <w:rPr>
                <w:rFonts w:ascii="宋体" w:hAnsi="宋体" w:cs="宋体" w:hint="eastAsia"/>
                <w:color w:val="000000" w:themeColor="text1"/>
                <w:kern w:val="0"/>
                <w:sz w:val="24"/>
                <w:szCs w:val="24"/>
                <w:lang w:bidi="ar"/>
              </w:rPr>
              <w:t>灯镇少卿</w:t>
            </w:r>
            <w:proofErr w:type="gramEnd"/>
            <w:r w:rsidRPr="009D3584">
              <w:rPr>
                <w:rFonts w:ascii="宋体" w:hAnsi="宋体" w:cs="宋体" w:hint="eastAsia"/>
                <w:color w:val="000000" w:themeColor="text1"/>
                <w:kern w:val="0"/>
                <w:sz w:val="24"/>
                <w:szCs w:val="24"/>
                <w:lang w:bidi="ar"/>
              </w:rPr>
              <w:t>东路350号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4</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28</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w:t>
            </w:r>
            <w:proofErr w:type="gramStart"/>
            <w:r w:rsidRPr="009D3584">
              <w:rPr>
                <w:rFonts w:ascii="宋体" w:hAnsi="宋体" w:cs="宋体" w:hint="eastAsia"/>
                <w:color w:val="000000" w:themeColor="text1"/>
                <w:kern w:val="0"/>
                <w:sz w:val="24"/>
                <w:szCs w:val="24"/>
                <w:lang w:bidi="ar"/>
              </w:rPr>
              <w:t>淀</w:t>
            </w:r>
            <w:proofErr w:type="gramEnd"/>
            <w:r w:rsidRPr="009D3584">
              <w:rPr>
                <w:rFonts w:ascii="宋体" w:hAnsi="宋体" w:cs="宋体" w:hint="eastAsia"/>
                <w:color w:val="000000" w:themeColor="text1"/>
                <w:kern w:val="0"/>
                <w:sz w:val="24"/>
                <w:szCs w:val="24"/>
                <w:lang w:bidi="ar"/>
              </w:rPr>
              <w:t>山</w:t>
            </w:r>
            <w:proofErr w:type="gramStart"/>
            <w:r w:rsidRPr="009D3584">
              <w:rPr>
                <w:rFonts w:ascii="宋体" w:hAnsi="宋体" w:cs="宋体" w:hint="eastAsia"/>
                <w:color w:val="000000" w:themeColor="text1"/>
                <w:kern w:val="0"/>
                <w:sz w:val="24"/>
                <w:szCs w:val="24"/>
                <w:lang w:bidi="ar"/>
              </w:rPr>
              <w:t>湖人民</w:t>
            </w:r>
            <w:proofErr w:type="gramEnd"/>
            <w:r w:rsidRPr="009D3584">
              <w:rPr>
                <w:rFonts w:ascii="宋体" w:hAnsi="宋体" w:cs="宋体" w:hint="eastAsia"/>
                <w:color w:val="000000" w:themeColor="text1"/>
                <w:kern w:val="0"/>
                <w:sz w:val="24"/>
                <w:szCs w:val="24"/>
                <w:lang w:bidi="ar"/>
              </w:rPr>
              <w:t>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淀</w:t>
            </w:r>
            <w:proofErr w:type="gramEnd"/>
            <w:r w:rsidRPr="009D3584">
              <w:rPr>
                <w:rFonts w:ascii="宋体" w:hAnsi="宋体" w:cs="宋体" w:hint="eastAsia"/>
                <w:color w:val="000000" w:themeColor="text1"/>
                <w:kern w:val="0"/>
                <w:sz w:val="24"/>
                <w:szCs w:val="24"/>
                <w:lang w:bidi="ar"/>
              </w:rPr>
              <w:t>山湖镇新乐路1288号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15</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昆山市锦溪人民医院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锦溪镇长寿路888号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36</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昆山市康复医院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迎宾东路888号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36</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w:t>
            </w:r>
            <w:proofErr w:type="gramStart"/>
            <w:r w:rsidRPr="009D3584">
              <w:rPr>
                <w:rFonts w:ascii="宋体" w:hAnsi="宋体" w:cs="宋体" w:hint="eastAsia"/>
                <w:color w:val="000000" w:themeColor="text1"/>
                <w:kern w:val="0"/>
                <w:sz w:val="24"/>
                <w:szCs w:val="24"/>
                <w:lang w:bidi="ar"/>
              </w:rPr>
              <w:t>经济技术开发区蓬朗社区</w:t>
            </w:r>
            <w:proofErr w:type="gramEnd"/>
            <w:r w:rsidRPr="009D3584">
              <w:rPr>
                <w:rFonts w:ascii="宋体" w:hAnsi="宋体" w:cs="宋体" w:hint="eastAsia"/>
                <w:color w:val="000000" w:themeColor="text1"/>
                <w:kern w:val="0"/>
                <w:sz w:val="24"/>
                <w:szCs w:val="24"/>
                <w:lang w:bidi="ar"/>
              </w:rPr>
              <w:t>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蓬朗新星</w:t>
            </w:r>
            <w:proofErr w:type="gramEnd"/>
            <w:r w:rsidRPr="009D3584">
              <w:rPr>
                <w:rFonts w:ascii="宋体" w:hAnsi="宋体" w:cs="宋体" w:hint="eastAsia"/>
                <w:color w:val="000000" w:themeColor="text1"/>
                <w:kern w:val="0"/>
                <w:sz w:val="24"/>
                <w:szCs w:val="24"/>
                <w:lang w:bidi="ar"/>
              </w:rPr>
              <w:t>中路398号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昆山市巴城镇社区卫生服务中心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中华路1509号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23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昆山市妇幼保健院</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青阳中路5号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w:t>
            </w:r>
            <w:proofErr w:type="gramStart"/>
            <w:r w:rsidRPr="009D3584">
              <w:rPr>
                <w:rFonts w:ascii="宋体" w:hAnsi="宋体" w:cs="宋体" w:hint="eastAsia"/>
                <w:color w:val="000000" w:themeColor="text1"/>
                <w:kern w:val="0"/>
                <w:sz w:val="24"/>
                <w:szCs w:val="24"/>
                <w:lang w:bidi="ar"/>
              </w:rPr>
              <w:t>市震川社区</w:t>
            </w:r>
            <w:proofErr w:type="gramEnd"/>
            <w:r w:rsidRPr="009D3584">
              <w:rPr>
                <w:rFonts w:ascii="宋体" w:hAnsi="宋体" w:cs="宋体" w:hint="eastAsia"/>
                <w:color w:val="000000" w:themeColor="text1"/>
                <w:kern w:val="0"/>
                <w:sz w:val="24"/>
                <w:szCs w:val="24"/>
                <w:lang w:bidi="ar"/>
              </w:rPr>
              <w:t>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嵩山路</w:t>
            </w:r>
            <w:proofErr w:type="gramEnd"/>
            <w:r w:rsidRPr="009D3584">
              <w:rPr>
                <w:rFonts w:ascii="宋体" w:hAnsi="宋体" w:cs="宋体" w:hint="eastAsia"/>
                <w:color w:val="000000" w:themeColor="text1"/>
                <w:kern w:val="0"/>
                <w:sz w:val="24"/>
                <w:szCs w:val="24"/>
                <w:lang w:bidi="ar"/>
              </w:rPr>
              <w:t>289号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昆山市巴城镇正仪社区卫生服务中心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正仪信义路66号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昆山市柏庐社区卫生服务中心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环庆路958号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昆山市高新区江浦社区卫生服务中心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万步路500号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w:t>
            </w:r>
            <w:proofErr w:type="gramStart"/>
            <w:r w:rsidRPr="009D3584">
              <w:rPr>
                <w:rFonts w:ascii="宋体" w:hAnsi="宋体" w:cs="宋体" w:hint="eastAsia"/>
                <w:color w:val="000000" w:themeColor="text1"/>
                <w:kern w:val="0"/>
                <w:sz w:val="24"/>
                <w:szCs w:val="24"/>
                <w:lang w:bidi="ar"/>
              </w:rPr>
              <w:t>经济技术开发区兵希社区</w:t>
            </w:r>
            <w:proofErr w:type="gramEnd"/>
            <w:r w:rsidRPr="009D3584">
              <w:rPr>
                <w:rFonts w:ascii="宋体" w:hAnsi="宋体" w:cs="宋体" w:hint="eastAsia"/>
                <w:color w:val="000000" w:themeColor="text1"/>
                <w:kern w:val="0"/>
                <w:sz w:val="24"/>
                <w:szCs w:val="24"/>
                <w:lang w:bidi="ar"/>
              </w:rPr>
              <w:t>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乌江路99号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昆山市千灯镇社区卫生服务中心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南浦东路善景园</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昆山市青阳社区卫生服务中心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朝阳中路591号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昆山市亭林社区卫生服务中心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震川社区</w:t>
            </w:r>
            <w:proofErr w:type="gramEnd"/>
            <w:r w:rsidRPr="009D3584">
              <w:rPr>
                <w:rFonts w:ascii="宋体" w:hAnsi="宋体" w:cs="宋体" w:hint="eastAsia"/>
                <w:color w:val="000000" w:themeColor="text1"/>
                <w:kern w:val="0"/>
                <w:sz w:val="24"/>
                <w:szCs w:val="24"/>
                <w:lang w:bidi="ar"/>
              </w:rPr>
              <w:t>171号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昆山市周市镇社区卫生服务中心</w:t>
            </w:r>
          </w:p>
        </w:tc>
        <w:tc>
          <w:tcPr>
            <w:tcW w:w="28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陆杨新</w:t>
            </w:r>
            <w:proofErr w:type="gramEnd"/>
            <w:r w:rsidRPr="009D3584">
              <w:rPr>
                <w:rFonts w:ascii="宋体" w:hAnsi="宋体" w:cs="宋体" w:hint="eastAsia"/>
                <w:color w:val="000000" w:themeColor="text1"/>
                <w:kern w:val="0"/>
                <w:sz w:val="24"/>
                <w:szCs w:val="24"/>
                <w:lang w:bidi="ar"/>
              </w:rPr>
              <w:t>阳西路22号</w:t>
            </w: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18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总计</w:t>
            </w:r>
          </w:p>
        </w:tc>
        <w:tc>
          <w:tcPr>
            <w:tcW w:w="2820" w:type="dxa"/>
            <w:noWrap/>
            <w:vAlign w:val="center"/>
          </w:tcPr>
          <w:p w:rsidR="006D3EC5" w:rsidRPr="009D3584" w:rsidRDefault="006D3EC5">
            <w:pPr>
              <w:widowControl/>
              <w:jc w:val="center"/>
              <w:textAlignment w:val="center"/>
              <w:rPr>
                <w:rFonts w:ascii="宋体" w:hAnsi="宋体" w:cs="宋体"/>
                <w:color w:val="000000" w:themeColor="text1"/>
                <w:kern w:val="0"/>
                <w:sz w:val="24"/>
                <w:szCs w:val="24"/>
                <w:lang w:bidi="ar"/>
              </w:rPr>
            </w:pPr>
          </w:p>
        </w:tc>
        <w:tc>
          <w:tcPr>
            <w:tcW w:w="82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272</w:t>
            </w:r>
          </w:p>
        </w:tc>
        <w:tc>
          <w:tcPr>
            <w:tcW w:w="1230"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2186</w:t>
            </w:r>
          </w:p>
        </w:tc>
      </w:tr>
    </w:tbl>
    <w:p w:rsidR="006D3EC5" w:rsidRPr="009D3584" w:rsidRDefault="006E4DE9">
      <w:pPr>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br w:type="page"/>
      </w:r>
    </w:p>
    <w:p w:rsidR="006D3EC5" w:rsidRPr="009D3584" w:rsidRDefault="006E4DE9">
      <w:pPr>
        <w:spacing w:line="520" w:lineRule="exact"/>
        <w:ind w:right="42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lastRenderedPageBreak/>
        <w:t>项目2</w:t>
      </w:r>
      <w:r w:rsidR="00452DA7" w:rsidRPr="009D3584">
        <w:rPr>
          <w:rFonts w:ascii="仿宋_GB2312" w:eastAsia="仿宋_GB2312" w:hAnsi="宋体" w:hint="eastAsia"/>
          <w:color w:val="000000" w:themeColor="text1"/>
          <w:sz w:val="28"/>
          <w:szCs w:val="28"/>
        </w:rPr>
        <w:t>：</w:t>
      </w:r>
    </w:p>
    <w:tbl>
      <w:tblPr>
        <w:tblpPr w:leftFromText="180" w:rightFromText="180" w:vertAnchor="text" w:horzAnchor="page" w:tblpXSpec="center" w:tblpY="377"/>
        <w:tblOverlap w:val="neve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2520"/>
        <w:gridCol w:w="855"/>
        <w:gridCol w:w="1361"/>
      </w:tblGrid>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归属医院</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地址</w:t>
            </w:r>
          </w:p>
        </w:tc>
        <w:tc>
          <w:tcPr>
            <w:tcW w:w="85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台数</w:t>
            </w:r>
          </w:p>
        </w:tc>
        <w:tc>
          <w:tcPr>
            <w:tcW w:w="136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预计维保月数</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昆山市中西医结合医院</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金融大道388号</w:t>
            </w:r>
          </w:p>
        </w:tc>
        <w:tc>
          <w:tcPr>
            <w:tcW w:w="85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32</w:t>
            </w:r>
          </w:p>
        </w:tc>
        <w:tc>
          <w:tcPr>
            <w:tcW w:w="13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384</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昆山市陆家镇社区卫生服务中心</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友谊路535号</w:t>
            </w:r>
          </w:p>
        </w:tc>
        <w:tc>
          <w:tcPr>
            <w:tcW w:w="855"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3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昆山市妇幼保健院</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青阳中路5号</w:t>
            </w:r>
          </w:p>
        </w:tc>
        <w:tc>
          <w:tcPr>
            <w:tcW w:w="85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36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昆山市花桥镇社区卫生服务中心</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曹新路278号</w:t>
            </w:r>
          </w:p>
        </w:tc>
        <w:tc>
          <w:tcPr>
            <w:tcW w:w="85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36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昆山市张浦镇社区卫生服务中心</w:t>
            </w:r>
          </w:p>
        </w:tc>
        <w:tc>
          <w:tcPr>
            <w:tcW w:w="2520"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京东路575号</w:t>
            </w:r>
          </w:p>
        </w:tc>
        <w:tc>
          <w:tcPr>
            <w:tcW w:w="85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w:t>
            </w:r>
          </w:p>
        </w:tc>
        <w:tc>
          <w:tcPr>
            <w:tcW w:w="136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073"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总计</w:t>
            </w:r>
          </w:p>
        </w:tc>
        <w:tc>
          <w:tcPr>
            <w:tcW w:w="2520" w:type="dxa"/>
            <w:noWrap/>
            <w:vAlign w:val="center"/>
          </w:tcPr>
          <w:p w:rsidR="006D3EC5" w:rsidRPr="009D3584" w:rsidRDefault="006D3EC5">
            <w:pPr>
              <w:widowControl/>
              <w:jc w:val="center"/>
              <w:textAlignment w:val="center"/>
              <w:rPr>
                <w:rFonts w:ascii="宋体" w:hAnsi="宋体" w:cs="宋体"/>
                <w:color w:val="000000" w:themeColor="text1"/>
                <w:kern w:val="0"/>
                <w:sz w:val="24"/>
                <w:szCs w:val="24"/>
                <w:lang w:bidi="ar"/>
              </w:rPr>
            </w:pPr>
          </w:p>
        </w:tc>
        <w:tc>
          <w:tcPr>
            <w:tcW w:w="855"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37</w:t>
            </w:r>
          </w:p>
        </w:tc>
        <w:tc>
          <w:tcPr>
            <w:tcW w:w="1361" w:type="dxa"/>
            <w:noWrap/>
            <w:vAlign w:val="center"/>
          </w:tcPr>
          <w:p w:rsidR="006D3EC5" w:rsidRPr="009D3584" w:rsidRDefault="006E4DE9">
            <w:pPr>
              <w:widowControl/>
              <w:jc w:val="center"/>
              <w:textAlignment w:val="center"/>
              <w:rPr>
                <w:rFonts w:ascii="宋体" w:hAnsi="宋体" w:cs="宋体"/>
                <w:color w:val="000000" w:themeColor="text1"/>
                <w:sz w:val="24"/>
                <w:szCs w:val="24"/>
              </w:rPr>
            </w:pPr>
            <w:r w:rsidRPr="009D3584">
              <w:rPr>
                <w:rFonts w:ascii="宋体" w:hAnsi="宋体" w:cs="宋体" w:hint="eastAsia"/>
                <w:color w:val="000000" w:themeColor="text1"/>
                <w:kern w:val="0"/>
                <w:sz w:val="24"/>
                <w:szCs w:val="24"/>
                <w:lang w:bidi="ar"/>
              </w:rPr>
              <w:t>444</w:t>
            </w:r>
          </w:p>
        </w:tc>
      </w:tr>
    </w:tbl>
    <w:p w:rsidR="006D3EC5" w:rsidRPr="009D3584" w:rsidRDefault="006D3EC5">
      <w:pPr>
        <w:spacing w:line="520" w:lineRule="exact"/>
        <w:ind w:right="420"/>
        <w:rPr>
          <w:rFonts w:ascii="仿宋_GB2312" w:eastAsia="仿宋_GB2312" w:hAnsi="宋体"/>
          <w:color w:val="000000" w:themeColor="text1"/>
          <w:sz w:val="28"/>
          <w:szCs w:val="28"/>
        </w:rPr>
      </w:pPr>
    </w:p>
    <w:p w:rsidR="006D3EC5" w:rsidRPr="009D3584" w:rsidRDefault="006E4DE9">
      <w:pPr>
        <w:spacing w:line="520" w:lineRule="exact"/>
        <w:ind w:right="420"/>
        <w:rPr>
          <w:rFonts w:ascii="仿宋_GB2312" w:eastAsia="仿宋_GB2312" w:hAnsi="宋体"/>
          <w:color w:val="000000" w:themeColor="text1"/>
          <w:sz w:val="28"/>
          <w:szCs w:val="28"/>
        </w:rPr>
      </w:pPr>
      <w:r w:rsidRPr="009D3584">
        <w:rPr>
          <w:rFonts w:ascii="仿宋_GB2312" w:eastAsia="仿宋_GB2312" w:hAnsi="宋体" w:hint="eastAsia"/>
          <w:color w:val="000000" w:themeColor="text1"/>
          <w:sz w:val="28"/>
          <w:szCs w:val="28"/>
        </w:rPr>
        <w:t>项目3</w:t>
      </w:r>
      <w:r w:rsidR="00452DA7" w:rsidRPr="009D3584">
        <w:rPr>
          <w:rFonts w:ascii="仿宋_GB2312" w:eastAsia="仿宋_GB2312" w:hAnsi="宋体" w:hint="eastAsia"/>
          <w:color w:val="000000" w:themeColor="text1"/>
          <w:sz w:val="28"/>
          <w:szCs w:val="28"/>
        </w:rPr>
        <w:t>：</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1"/>
        <w:gridCol w:w="2442"/>
        <w:gridCol w:w="1311"/>
        <w:gridCol w:w="1311"/>
      </w:tblGrid>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归属医院</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地址</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台数</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预计维保月数</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昆山市妇幼保健院</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青阳中路5号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20</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240</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昆山市康复人民医院</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迎宾东路888号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8</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96</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w:t>
            </w:r>
            <w:proofErr w:type="gramStart"/>
            <w:r w:rsidRPr="009D3584">
              <w:rPr>
                <w:rFonts w:ascii="宋体" w:hAnsi="宋体" w:cs="宋体" w:hint="eastAsia"/>
                <w:color w:val="000000" w:themeColor="text1"/>
                <w:kern w:val="0"/>
                <w:sz w:val="24"/>
                <w:szCs w:val="24"/>
                <w:lang w:bidi="ar"/>
              </w:rPr>
              <w:t>经济技术开发区蓬朗社区</w:t>
            </w:r>
            <w:proofErr w:type="gramEnd"/>
            <w:r w:rsidRPr="009D3584">
              <w:rPr>
                <w:rFonts w:ascii="宋体" w:hAnsi="宋体" w:cs="宋体" w:hint="eastAsia"/>
                <w:color w:val="000000" w:themeColor="text1"/>
                <w:kern w:val="0"/>
                <w:sz w:val="24"/>
                <w:szCs w:val="24"/>
                <w:lang w:bidi="ar"/>
              </w:rPr>
              <w:t>卫生服务中心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蓬朗新星</w:t>
            </w:r>
            <w:proofErr w:type="gramEnd"/>
            <w:r w:rsidRPr="009D3584">
              <w:rPr>
                <w:rFonts w:ascii="宋体" w:hAnsi="宋体" w:cs="宋体" w:hint="eastAsia"/>
                <w:color w:val="000000" w:themeColor="text1"/>
                <w:kern w:val="0"/>
                <w:sz w:val="24"/>
                <w:szCs w:val="24"/>
                <w:lang w:bidi="ar"/>
              </w:rPr>
              <w:t>中路398号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4</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48</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昆山市第三人民医院</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紫竹路615号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36</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昆山市第四人民医院</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陆家</w:t>
            </w:r>
            <w:proofErr w:type="gramStart"/>
            <w:r w:rsidRPr="009D3584">
              <w:rPr>
                <w:rFonts w:ascii="宋体" w:hAnsi="宋体" w:cs="宋体" w:hint="eastAsia"/>
                <w:color w:val="000000" w:themeColor="text1"/>
                <w:kern w:val="0"/>
                <w:sz w:val="24"/>
                <w:szCs w:val="24"/>
                <w:lang w:bidi="ar"/>
              </w:rPr>
              <w:t>浜</w:t>
            </w:r>
            <w:proofErr w:type="gramEnd"/>
            <w:r w:rsidRPr="009D3584">
              <w:rPr>
                <w:rFonts w:ascii="宋体" w:hAnsi="宋体" w:cs="宋体" w:hint="eastAsia"/>
                <w:color w:val="000000" w:themeColor="text1"/>
                <w:kern w:val="0"/>
                <w:sz w:val="24"/>
                <w:szCs w:val="24"/>
                <w:lang w:bidi="ar"/>
              </w:rPr>
              <w:t>北路21号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36</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昆山市巴城镇社区卫生服务中心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中华路1509号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昆山市花桥镇社区卫生服务中心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曹新路278号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昆山市青阳社区卫生服务中心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朝阳中路591号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24</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昆山市精神卫生中心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巴城镇祖冲之路2139号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昆山</w:t>
            </w:r>
            <w:proofErr w:type="gramStart"/>
            <w:r w:rsidRPr="009D3584">
              <w:rPr>
                <w:rFonts w:ascii="宋体" w:hAnsi="宋体" w:cs="宋体" w:hint="eastAsia"/>
                <w:color w:val="000000" w:themeColor="text1"/>
                <w:kern w:val="0"/>
                <w:sz w:val="24"/>
                <w:szCs w:val="24"/>
                <w:lang w:bidi="ar"/>
              </w:rPr>
              <w:t>市震川社区</w:t>
            </w:r>
            <w:proofErr w:type="gramEnd"/>
            <w:r w:rsidRPr="009D3584">
              <w:rPr>
                <w:rFonts w:ascii="宋体" w:hAnsi="宋体" w:cs="宋体" w:hint="eastAsia"/>
                <w:color w:val="000000" w:themeColor="text1"/>
                <w:kern w:val="0"/>
                <w:sz w:val="24"/>
                <w:szCs w:val="24"/>
                <w:lang w:bidi="ar"/>
              </w:rPr>
              <w:t>卫生服务中心</w:t>
            </w:r>
          </w:p>
        </w:tc>
        <w:tc>
          <w:tcPr>
            <w:tcW w:w="2442"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proofErr w:type="gramStart"/>
            <w:r w:rsidRPr="009D3584">
              <w:rPr>
                <w:rFonts w:ascii="宋体" w:hAnsi="宋体" w:cs="宋体" w:hint="eastAsia"/>
                <w:color w:val="000000" w:themeColor="text1"/>
                <w:kern w:val="0"/>
                <w:sz w:val="24"/>
                <w:szCs w:val="24"/>
                <w:lang w:bidi="ar"/>
              </w:rPr>
              <w:t>嵩山路</w:t>
            </w:r>
            <w:proofErr w:type="gramEnd"/>
            <w:r w:rsidRPr="009D3584">
              <w:rPr>
                <w:rFonts w:ascii="宋体" w:hAnsi="宋体" w:cs="宋体" w:hint="eastAsia"/>
                <w:color w:val="000000" w:themeColor="text1"/>
                <w:kern w:val="0"/>
                <w:sz w:val="24"/>
                <w:szCs w:val="24"/>
                <w:lang w:bidi="ar"/>
              </w:rPr>
              <w:t>289号</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12</w:t>
            </w:r>
          </w:p>
        </w:tc>
      </w:tr>
      <w:tr w:rsidR="006D3EC5" w:rsidRPr="009D3584">
        <w:trPr>
          <w:trHeight w:val="340"/>
          <w:jc w:val="center"/>
        </w:trPr>
        <w:tc>
          <w:tcPr>
            <w:tcW w:w="346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总计</w:t>
            </w:r>
          </w:p>
        </w:tc>
        <w:tc>
          <w:tcPr>
            <w:tcW w:w="2442" w:type="dxa"/>
            <w:noWrap/>
            <w:vAlign w:val="center"/>
          </w:tcPr>
          <w:p w:rsidR="006D3EC5" w:rsidRPr="009D3584" w:rsidRDefault="006D3EC5">
            <w:pPr>
              <w:widowControl/>
              <w:jc w:val="center"/>
              <w:textAlignment w:val="center"/>
              <w:rPr>
                <w:rFonts w:ascii="宋体" w:hAnsi="宋体" w:cs="宋体"/>
                <w:color w:val="000000" w:themeColor="text1"/>
                <w:kern w:val="0"/>
                <w:sz w:val="24"/>
                <w:szCs w:val="24"/>
                <w:lang w:bidi="ar"/>
              </w:rPr>
            </w:pP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46</w:t>
            </w:r>
          </w:p>
        </w:tc>
        <w:tc>
          <w:tcPr>
            <w:tcW w:w="1311" w:type="dxa"/>
            <w:noWrap/>
            <w:vAlign w:val="center"/>
          </w:tcPr>
          <w:p w:rsidR="006D3EC5" w:rsidRPr="009D3584" w:rsidRDefault="006E4DE9">
            <w:pPr>
              <w:widowControl/>
              <w:jc w:val="center"/>
              <w:textAlignment w:val="center"/>
              <w:rPr>
                <w:rFonts w:ascii="宋体" w:hAnsi="宋体" w:cs="宋体"/>
                <w:color w:val="000000" w:themeColor="text1"/>
                <w:kern w:val="0"/>
                <w:sz w:val="24"/>
                <w:szCs w:val="24"/>
                <w:lang w:bidi="ar"/>
              </w:rPr>
            </w:pPr>
            <w:r w:rsidRPr="009D3584">
              <w:rPr>
                <w:rFonts w:ascii="宋体" w:hAnsi="宋体" w:cs="宋体" w:hint="eastAsia"/>
                <w:color w:val="000000" w:themeColor="text1"/>
                <w:kern w:val="0"/>
                <w:sz w:val="24"/>
                <w:szCs w:val="24"/>
                <w:lang w:bidi="ar"/>
              </w:rPr>
              <w:t>552</w:t>
            </w:r>
          </w:p>
        </w:tc>
      </w:tr>
    </w:tbl>
    <w:p w:rsidR="006D3EC5" w:rsidRPr="009D3584" w:rsidRDefault="006D3EC5">
      <w:pPr>
        <w:spacing w:line="520" w:lineRule="exact"/>
        <w:ind w:right="420"/>
        <w:rPr>
          <w:rFonts w:ascii="仿宋_GB2312" w:eastAsia="仿宋_GB2312" w:hAnsi="宋体"/>
          <w:color w:val="000000" w:themeColor="text1"/>
          <w:sz w:val="28"/>
          <w:szCs w:val="28"/>
        </w:rPr>
      </w:pPr>
    </w:p>
    <w:sectPr w:rsidR="006D3EC5" w:rsidRPr="009D3584">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D4E8"/>
    <w:multiLevelType w:val="singleLevel"/>
    <w:tmpl w:val="9828D4E8"/>
    <w:lvl w:ilvl="0">
      <w:start w:val="1"/>
      <w:numFmt w:val="chineseCounting"/>
      <w:suff w:val="nothing"/>
      <w:lvlText w:val="（%1）"/>
      <w:lvlJc w:val="left"/>
      <w:rPr>
        <w:rFonts w:hint="eastAsia"/>
      </w:rPr>
    </w:lvl>
  </w:abstractNum>
  <w:abstractNum w:abstractNumId="1">
    <w:nsid w:val="C3A7A5BF"/>
    <w:multiLevelType w:val="singleLevel"/>
    <w:tmpl w:val="C3A7A5BF"/>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3354C"/>
    <w:rsid w:val="00442978"/>
    <w:rsid w:val="004452A0"/>
    <w:rsid w:val="00452DA7"/>
    <w:rsid w:val="00455A6C"/>
    <w:rsid w:val="00455DA4"/>
    <w:rsid w:val="00464925"/>
    <w:rsid w:val="00481E2D"/>
    <w:rsid w:val="0049043E"/>
    <w:rsid w:val="00493194"/>
    <w:rsid w:val="004A1A9A"/>
    <w:rsid w:val="004B4DB9"/>
    <w:rsid w:val="004C06F0"/>
    <w:rsid w:val="004C55CC"/>
    <w:rsid w:val="004D50BE"/>
    <w:rsid w:val="004E33F5"/>
    <w:rsid w:val="004E36A1"/>
    <w:rsid w:val="004E73AA"/>
    <w:rsid w:val="005139A6"/>
    <w:rsid w:val="005143CB"/>
    <w:rsid w:val="00516C46"/>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348E8"/>
    <w:rsid w:val="00647203"/>
    <w:rsid w:val="00654A1F"/>
    <w:rsid w:val="006602E3"/>
    <w:rsid w:val="00660FA8"/>
    <w:rsid w:val="006614A7"/>
    <w:rsid w:val="006630B1"/>
    <w:rsid w:val="0066507C"/>
    <w:rsid w:val="006A59C2"/>
    <w:rsid w:val="006D3EC5"/>
    <w:rsid w:val="006D425A"/>
    <w:rsid w:val="006E0B7A"/>
    <w:rsid w:val="006E0E32"/>
    <w:rsid w:val="006E1A4C"/>
    <w:rsid w:val="006E4854"/>
    <w:rsid w:val="006E4DE9"/>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0C62"/>
    <w:rsid w:val="00843C1F"/>
    <w:rsid w:val="00850A0B"/>
    <w:rsid w:val="0085211E"/>
    <w:rsid w:val="00853426"/>
    <w:rsid w:val="0086565B"/>
    <w:rsid w:val="00876B3D"/>
    <w:rsid w:val="00886707"/>
    <w:rsid w:val="00890618"/>
    <w:rsid w:val="008A6C8E"/>
    <w:rsid w:val="008B0571"/>
    <w:rsid w:val="008B515F"/>
    <w:rsid w:val="008D427F"/>
    <w:rsid w:val="008D65A8"/>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3584"/>
    <w:rsid w:val="009D4BE1"/>
    <w:rsid w:val="009D527C"/>
    <w:rsid w:val="009D5C1A"/>
    <w:rsid w:val="009D740F"/>
    <w:rsid w:val="009E23CE"/>
    <w:rsid w:val="009F095B"/>
    <w:rsid w:val="009F20FF"/>
    <w:rsid w:val="00A003BA"/>
    <w:rsid w:val="00A07947"/>
    <w:rsid w:val="00A26CA4"/>
    <w:rsid w:val="00A441C5"/>
    <w:rsid w:val="00A53458"/>
    <w:rsid w:val="00A60D55"/>
    <w:rsid w:val="00A6278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B7EB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D3ECA"/>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6197"/>
    <w:rsid w:val="00FF782D"/>
    <w:rsid w:val="02192F9E"/>
    <w:rsid w:val="02B01149"/>
    <w:rsid w:val="02ED0F12"/>
    <w:rsid w:val="042D7242"/>
    <w:rsid w:val="057C1FE1"/>
    <w:rsid w:val="06475FB8"/>
    <w:rsid w:val="06DF0467"/>
    <w:rsid w:val="09EC7A57"/>
    <w:rsid w:val="0B1854BF"/>
    <w:rsid w:val="0B5F7F25"/>
    <w:rsid w:val="0CB07405"/>
    <w:rsid w:val="0CDF085E"/>
    <w:rsid w:val="0F291D32"/>
    <w:rsid w:val="0FCF029B"/>
    <w:rsid w:val="106C5C2B"/>
    <w:rsid w:val="12FC2B62"/>
    <w:rsid w:val="13E57E77"/>
    <w:rsid w:val="1429657E"/>
    <w:rsid w:val="186132B9"/>
    <w:rsid w:val="191E231E"/>
    <w:rsid w:val="1A514708"/>
    <w:rsid w:val="1AEE2B2E"/>
    <w:rsid w:val="1C582217"/>
    <w:rsid w:val="1CCD18BE"/>
    <w:rsid w:val="1D926CB6"/>
    <w:rsid w:val="1EBE54E1"/>
    <w:rsid w:val="202775F3"/>
    <w:rsid w:val="20E82E07"/>
    <w:rsid w:val="22D714E6"/>
    <w:rsid w:val="267D71F1"/>
    <w:rsid w:val="26CD578F"/>
    <w:rsid w:val="28CA40CB"/>
    <w:rsid w:val="29084A1E"/>
    <w:rsid w:val="2A450037"/>
    <w:rsid w:val="2AF93390"/>
    <w:rsid w:val="2B754749"/>
    <w:rsid w:val="2C187F64"/>
    <w:rsid w:val="2C204119"/>
    <w:rsid w:val="2CBD5817"/>
    <w:rsid w:val="2DB442B4"/>
    <w:rsid w:val="2E9D1979"/>
    <w:rsid w:val="2FBC2E7A"/>
    <w:rsid w:val="3028480B"/>
    <w:rsid w:val="311635A4"/>
    <w:rsid w:val="31184A7B"/>
    <w:rsid w:val="32BB22F4"/>
    <w:rsid w:val="3343068F"/>
    <w:rsid w:val="34B0090D"/>
    <w:rsid w:val="35977B20"/>
    <w:rsid w:val="36101D50"/>
    <w:rsid w:val="37185D7D"/>
    <w:rsid w:val="37487677"/>
    <w:rsid w:val="38962273"/>
    <w:rsid w:val="39385333"/>
    <w:rsid w:val="39762777"/>
    <w:rsid w:val="3A9D250E"/>
    <w:rsid w:val="3E20580F"/>
    <w:rsid w:val="3E6D7D11"/>
    <w:rsid w:val="42033CC3"/>
    <w:rsid w:val="426A6C05"/>
    <w:rsid w:val="427C5B2B"/>
    <w:rsid w:val="43714C60"/>
    <w:rsid w:val="43D44206"/>
    <w:rsid w:val="43F02CAE"/>
    <w:rsid w:val="46CB5E4E"/>
    <w:rsid w:val="47071909"/>
    <w:rsid w:val="484A7CA3"/>
    <w:rsid w:val="48C43F6D"/>
    <w:rsid w:val="497D5B29"/>
    <w:rsid w:val="4A6C7052"/>
    <w:rsid w:val="4DFB6410"/>
    <w:rsid w:val="4E7F0865"/>
    <w:rsid w:val="4FDC4193"/>
    <w:rsid w:val="50133924"/>
    <w:rsid w:val="552D5EEF"/>
    <w:rsid w:val="55C44544"/>
    <w:rsid w:val="55EB05C2"/>
    <w:rsid w:val="567943AF"/>
    <w:rsid w:val="56F91B04"/>
    <w:rsid w:val="57A00704"/>
    <w:rsid w:val="58392B87"/>
    <w:rsid w:val="597E776F"/>
    <w:rsid w:val="5A646165"/>
    <w:rsid w:val="5ACC228D"/>
    <w:rsid w:val="5AEF1D60"/>
    <w:rsid w:val="5D75193B"/>
    <w:rsid w:val="5DBA42CC"/>
    <w:rsid w:val="5DBE13B2"/>
    <w:rsid w:val="5E406B5E"/>
    <w:rsid w:val="60216D06"/>
    <w:rsid w:val="618E5E31"/>
    <w:rsid w:val="639D7DFC"/>
    <w:rsid w:val="63CD32CA"/>
    <w:rsid w:val="63FA6EBC"/>
    <w:rsid w:val="645A44D6"/>
    <w:rsid w:val="64C16B3D"/>
    <w:rsid w:val="661A7BEE"/>
    <w:rsid w:val="69E033F4"/>
    <w:rsid w:val="6A7B1FB8"/>
    <w:rsid w:val="6BDA49C8"/>
    <w:rsid w:val="6E0B3324"/>
    <w:rsid w:val="6E107603"/>
    <w:rsid w:val="6E2A15CB"/>
    <w:rsid w:val="71432CAD"/>
    <w:rsid w:val="716F04D2"/>
    <w:rsid w:val="72F74E03"/>
    <w:rsid w:val="73890573"/>
    <w:rsid w:val="768E2FF9"/>
    <w:rsid w:val="76A40F75"/>
    <w:rsid w:val="777E1618"/>
    <w:rsid w:val="7CBA604B"/>
    <w:rsid w:val="7E185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qFormat/>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qFormat/>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33</Pages>
  <Words>2198</Words>
  <Characters>12530</Characters>
  <Application>Microsoft Office Word</Application>
  <DocSecurity>0</DocSecurity>
  <Lines>104</Lines>
  <Paragraphs>29</Paragraphs>
  <ScaleCrop>false</ScaleCrop>
  <Company>Microsoft</Company>
  <LinksUpToDate>false</LinksUpToDate>
  <CharactersWithSpaces>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37</cp:revision>
  <dcterms:created xsi:type="dcterms:W3CDTF">2023-12-26T05:21:00Z</dcterms:created>
  <dcterms:modified xsi:type="dcterms:W3CDTF">2026-01-22T08:57:00Z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7F9174457DCA491093412009D417213E</vt:lpwstr>
  </property>
</Properties>
</file>